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CC" w:rsidRDefault="003B5E29" w:rsidP="00A90309">
      <w:pPr>
        <w:pStyle w:val="a4"/>
        <w:jc w:val="center"/>
        <w:rPr>
          <w:spacing w:val="-4"/>
        </w:rPr>
      </w:pPr>
      <w:r>
        <w:t>Публичная</w:t>
      </w:r>
      <w:r>
        <w:rPr>
          <w:spacing w:val="-9"/>
        </w:rPr>
        <w:t xml:space="preserve"> </w:t>
      </w:r>
      <w:r>
        <w:t>оферта</w:t>
      </w:r>
      <w:r>
        <w:rPr>
          <w:spacing w:val="-7"/>
        </w:rPr>
        <w:t xml:space="preserve"> </w:t>
      </w:r>
      <w:r>
        <w:t>об</w:t>
      </w:r>
      <w:r>
        <w:rPr>
          <w:spacing w:val="-7"/>
        </w:rPr>
        <w:t xml:space="preserve"> </w:t>
      </w:r>
      <w:r>
        <w:t>оказании</w:t>
      </w:r>
      <w:r>
        <w:rPr>
          <w:spacing w:val="-9"/>
        </w:rPr>
        <w:t xml:space="preserve"> </w:t>
      </w:r>
      <w:r>
        <w:rPr>
          <w:spacing w:val="-4"/>
        </w:rPr>
        <w:t>услуг</w:t>
      </w:r>
    </w:p>
    <w:p w:rsidR="004F1CB2" w:rsidRDefault="004F1CB2" w:rsidP="00A90309">
      <w:pPr>
        <w:pStyle w:val="a4"/>
        <w:jc w:val="center"/>
      </w:pPr>
    </w:p>
    <w:p w:rsidR="004370CC" w:rsidRDefault="003B5E29">
      <w:pPr>
        <w:pStyle w:val="1"/>
        <w:numPr>
          <w:ilvl w:val="0"/>
          <w:numId w:val="3"/>
        </w:numPr>
        <w:tabs>
          <w:tab w:val="left" w:pos="344"/>
        </w:tabs>
        <w:spacing w:before="191"/>
        <w:ind w:hanging="244"/>
      </w:pPr>
      <w:r>
        <w:t>Термины</w:t>
      </w:r>
      <w:r>
        <w:rPr>
          <w:spacing w:val="-5"/>
        </w:rPr>
        <w:t xml:space="preserve"> </w:t>
      </w:r>
      <w:r>
        <w:t xml:space="preserve">и </w:t>
      </w:r>
      <w:r>
        <w:rPr>
          <w:spacing w:val="-2"/>
        </w:rPr>
        <w:t>определения:</w:t>
      </w:r>
    </w:p>
    <w:p w:rsidR="00186ACD" w:rsidRDefault="00186ACD">
      <w:pPr>
        <w:pStyle w:val="a5"/>
        <w:numPr>
          <w:ilvl w:val="0"/>
          <w:numId w:val="2"/>
        </w:numPr>
        <w:tabs>
          <w:tab w:val="left" w:pos="247"/>
        </w:tabs>
        <w:spacing w:before="21" w:line="259" w:lineRule="auto"/>
        <w:ind w:right="120" w:firstLine="0"/>
        <w:rPr>
          <w:sz w:val="24"/>
        </w:rPr>
      </w:pPr>
      <w:r w:rsidRPr="00953F4E">
        <w:rPr>
          <w:b/>
          <w:sz w:val="24"/>
        </w:rPr>
        <w:t>Оферта</w:t>
      </w:r>
      <w:r>
        <w:rPr>
          <w:sz w:val="24"/>
        </w:rPr>
        <w:t xml:space="preserve"> – публичное предложение Исполнителя, адресованное неограниченному кругу лиц, желающему заключить с ним настоящий Договор</w:t>
      </w:r>
      <w:r w:rsidR="00953F4E">
        <w:rPr>
          <w:sz w:val="24"/>
        </w:rPr>
        <w:t xml:space="preserve"> на существующих условиях, содержащихся в Публичной оферте. </w:t>
      </w:r>
    </w:p>
    <w:p w:rsidR="00953F4E" w:rsidRPr="00186ACD" w:rsidRDefault="00953F4E">
      <w:pPr>
        <w:pStyle w:val="a5"/>
        <w:numPr>
          <w:ilvl w:val="0"/>
          <w:numId w:val="2"/>
        </w:numPr>
        <w:tabs>
          <w:tab w:val="left" w:pos="247"/>
        </w:tabs>
        <w:spacing w:before="21" w:line="259" w:lineRule="auto"/>
        <w:ind w:right="120" w:firstLine="0"/>
        <w:rPr>
          <w:sz w:val="24"/>
        </w:rPr>
      </w:pPr>
      <w:r>
        <w:rPr>
          <w:b/>
          <w:sz w:val="24"/>
        </w:rPr>
        <w:t xml:space="preserve">Акцепт </w:t>
      </w:r>
      <w:r>
        <w:rPr>
          <w:sz w:val="24"/>
        </w:rPr>
        <w:t>– полное и безоговорочное принятие Заказчиком и Потребителем условий настоящей Публичной оферты</w:t>
      </w:r>
      <w:r w:rsidR="007A6C05">
        <w:rPr>
          <w:sz w:val="24"/>
        </w:rPr>
        <w:t xml:space="preserve"> об оказании услуг</w:t>
      </w:r>
      <w:r>
        <w:rPr>
          <w:sz w:val="24"/>
        </w:rPr>
        <w:t xml:space="preserve">. </w:t>
      </w:r>
    </w:p>
    <w:p w:rsidR="004370CC" w:rsidRDefault="003B5E29">
      <w:pPr>
        <w:pStyle w:val="a5"/>
        <w:numPr>
          <w:ilvl w:val="0"/>
          <w:numId w:val="2"/>
        </w:numPr>
        <w:tabs>
          <w:tab w:val="left" w:pos="247"/>
        </w:tabs>
        <w:spacing w:before="21" w:line="259" w:lineRule="auto"/>
        <w:ind w:right="120" w:firstLine="0"/>
        <w:rPr>
          <w:sz w:val="24"/>
        </w:rPr>
      </w:pPr>
      <w:r w:rsidRPr="00A90309">
        <w:rPr>
          <w:b/>
          <w:sz w:val="24"/>
        </w:rPr>
        <w:t>Исполнитель</w:t>
      </w:r>
      <w:r>
        <w:rPr>
          <w:sz w:val="24"/>
        </w:rPr>
        <w:t xml:space="preserve"> – Индивидуальный предприниматель </w:t>
      </w:r>
      <w:proofErr w:type="spellStart"/>
      <w:r w:rsidR="00426719">
        <w:rPr>
          <w:sz w:val="24"/>
        </w:rPr>
        <w:t>Котловская</w:t>
      </w:r>
      <w:proofErr w:type="spellEnd"/>
      <w:r>
        <w:rPr>
          <w:sz w:val="24"/>
        </w:rPr>
        <w:t xml:space="preserve"> Валерия Ивановна (309505, Белгородская область, г. Старый Оскол, ул. Калинина, д. 1/4, кв. 110, ИНН 312832186556, ОГРНИП 324310000006211);</w:t>
      </w:r>
    </w:p>
    <w:p w:rsidR="00B30DB6" w:rsidRPr="00B30DB6" w:rsidRDefault="009E3125" w:rsidP="00B30DB6">
      <w:pPr>
        <w:pStyle w:val="a5"/>
        <w:numPr>
          <w:ilvl w:val="0"/>
          <w:numId w:val="2"/>
        </w:numPr>
        <w:tabs>
          <w:tab w:val="left" w:pos="247"/>
        </w:tabs>
        <w:spacing w:before="21" w:line="259" w:lineRule="auto"/>
        <w:ind w:right="120" w:firstLine="0"/>
        <w:rPr>
          <w:sz w:val="24"/>
        </w:rPr>
      </w:pPr>
      <w:r>
        <w:rPr>
          <w:b/>
          <w:sz w:val="24"/>
        </w:rPr>
        <w:t>Банный к</w:t>
      </w:r>
      <w:r w:rsidR="00B30DB6" w:rsidRPr="00A90309">
        <w:rPr>
          <w:b/>
          <w:sz w:val="24"/>
        </w:rPr>
        <w:t>урорт «Жар-Птица»</w:t>
      </w:r>
      <w:r w:rsidR="00B30DB6" w:rsidRPr="00B30DB6">
        <w:rPr>
          <w:sz w:val="24"/>
        </w:rPr>
        <w:t xml:space="preserve"> – банные дома, включающие в себя гостиные, помывочные отделения, купели, парные, хамам, комнату отдых</w:t>
      </w:r>
      <w:r w:rsidR="00B30DB6">
        <w:rPr>
          <w:sz w:val="24"/>
        </w:rPr>
        <w:t>а, расположенные</w:t>
      </w:r>
      <w:r w:rsidR="00B30DB6" w:rsidRPr="00B30DB6">
        <w:rPr>
          <w:sz w:val="24"/>
        </w:rPr>
        <w:t xml:space="preserve"> по адресу: </w:t>
      </w:r>
      <w:r w:rsidR="00B30DB6">
        <w:rPr>
          <w:sz w:val="24"/>
        </w:rPr>
        <w:t xml:space="preserve">Московская область, </w:t>
      </w:r>
      <w:r w:rsidR="003C4FD0">
        <w:rPr>
          <w:sz w:val="24"/>
        </w:rPr>
        <w:t>муниципальный</w:t>
      </w:r>
      <w:r w:rsidR="00B30DB6">
        <w:rPr>
          <w:sz w:val="24"/>
        </w:rPr>
        <w:t xml:space="preserve"> округ</w:t>
      </w:r>
      <w:r w:rsidR="00B30DB6" w:rsidRPr="00B30DB6">
        <w:rPr>
          <w:sz w:val="24"/>
        </w:rPr>
        <w:t xml:space="preserve"> Истра, квартал 82-Д, выдел</w:t>
      </w:r>
      <w:r w:rsidR="00D4127C">
        <w:rPr>
          <w:sz w:val="24"/>
        </w:rPr>
        <w:t>ы 38,39,</w:t>
      </w:r>
      <w:r w:rsidR="00B30DB6" w:rsidRPr="00B30DB6">
        <w:rPr>
          <w:sz w:val="24"/>
        </w:rPr>
        <w:t>40.</w:t>
      </w:r>
    </w:p>
    <w:p w:rsidR="004370CC" w:rsidRDefault="003B5E29">
      <w:pPr>
        <w:pStyle w:val="a5"/>
        <w:numPr>
          <w:ilvl w:val="0"/>
          <w:numId w:val="2"/>
        </w:numPr>
        <w:tabs>
          <w:tab w:val="left" w:pos="247"/>
        </w:tabs>
        <w:spacing w:line="259" w:lineRule="auto"/>
        <w:ind w:right="134" w:firstLine="0"/>
        <w:rPr>
          <w:sz w:val="24"/>
        </w:rPr>
      </w:pPr>
      <w:r w:rsidRPr="00A90309">
        <w:rPr>
          <w:b/>
          <w:sz w:val="24"/>
        </w:rPr>
        <w:t>Заказчик</w:t>
      </w:r>
      <w:r>
        <w:rPr>
          <w:sz w:val="24"/>
        </w:rPr>
        <w:t xml:space="preserve"> - любое физическое </w:t>
      </w:r>
      <w:r w:rsidR="009E3125">
        <w:rPr>
          <w:sz w:val="24"/>
        </w:rPr>
        <w:t xml:space="preserve">(юридическое) </w:t>
      </w:r>
      <w:r>
        <w:rPr>
          <w:sz w:val="24"/>
        </w:rPr>
        <w:t>лицо</w:t>
      </w:r>
      <w:r w:rsidR="009E3125">
        <w:rPr>
          <w:sz w:val="24"/>
        </w:rPr>
        <w:t xml:space="preserve"> (индивидуальный предприниматель)</w:t>
      </w:r>
      <w:r>
        <w:rPr>
          <w:sz w:val="24"/>
        </w:rPr>
        <w:t xml:space="preserve">, </w:t>
      </w:r>
      <w:r w:rsidR="009E3125">
        <w:rPr>
          <w:sz w:val="24"/>
        </w:rPr>
        <w:t xml:space="preserve">заказывающее и приобретающее услуги Банного курорта и оплатившее стоимость Сертификата, и/или внесшее предварительную оплату при бронировании услуг в пользу Потребителя на условиях </w:t>
      </w:r>
      <w:r>
        <w:rPr>
          <w:sz w:val="24"/>
        </w:rPr>
        <w:t xml:space="preserve">настоящей </w:t>
      </w:r>
      <w:r w:rsidR="009E3125">
        <w:rPr>
          <w:sz w:val="24"/>
        </w:rPr>
        <w:t xml:space="preserve">Публичной </w:t>
      </w:r>
      <w:r>
        <w:rPr>
          <w:sz w:val="24"/>
        </w:rPr>
        <w:t>оферты;</w:t>
      </w:r>
    </w:p>
    <w:p w:rsidR="00ED6E6F" w:rsidRDefault="00ED6E6F">
      <w:pPr>
        <w:pStyle w:val="a5"/>
        <w:numPr>
          <w:ilvl w:val="0"/>
          <w:numId w:val="2"/>
        </w:numPr>
        <w:tabs>
          <w:tab w:val="left" w:pos="247"/>
        </w:tabs>
        <w:spacing w:line="259" w:lineRule="auto"/>
        <w:ind w:right="134" w:firstLine="0"/>
        <w:rPr>
          <w:sz w:val="24"/>
        </w:rPr>
      </w:pPr>
      <w:r>
        <w:rPr>
          <w:b/>
          <w:sz w:val="24"/>
        </w:rPr>
        <w:t xml:space="preserve">Держатель Сертификата </w:t>
      </w:r>
      <w:r>
        <w:rPr>
          <w:sz w:val="24"/>
        </w:rPr>
        <w:t>– Потребитель, предъявивший для полной или частичной оплаты услуг Исполнителя Сертификат;</w:t>
      </w:r>
    </w:p>
    <w:p w:rsidR="004370CC" w:rsidRDefault="003B5E29">
      <w:pPr>
        <w:pStyle w:val="a5"/>
        <w:numPr>
          <w:ilvl w:val="0"/>
          <w:numId w:val="2"/>
        </w:numPr>
        <w:tabs>
          <w:tab w:val="left" w:pos="358"/>
        </w:tabs>
        <w:spacing w:line="259" w:lineRule="auto"/>
        <w:ind w:right="132" w:firstLine="0"/>
        <w:rPr>
          <w:sz w:val="24"/>
        </w:rPr>
      </w:pPr>
      <w:r w:rsidRPr="00A90309">
        <w:rPr>
          <w:b/>
          <w:sz w:val="24"/>
        </w:rPr>
        <w:t>Сайт</w:t>
      </w:r>
      <w:r>
        <w:rPr>
          <w:sz w:val="24"/>
        </w:rPr>
        <w:t xml:space="preserve"> - официальный интернет ресурс Исполнителя, расположенный по адресу: </w:t>
      </w:r>
      <w:r>
        <w:rPr>
          <w:spacing w:val="-2"/>
          <w:sz w:val="24"/>
        </w:rPr>
        <w:t>newriga.jarpticabani.ru;</w:t>
      </w:r>
    </w:p>
    <w:p w:rsidR="004370CC" w:rsidRDefault="003B5E29" w:rsidP="005027BF">
      <w:pPr>
        <w:pStyle w:val="a5"/>
        <w:numPr>
          <w:ilvl w:val="0"/>
          <w:numId w:val="2"/>
        </w:numPr>
        <w:tabs>
          <w:tab w:val="left" w:pos="305"/>
        </w:tabs>
        <w:spacing w:line="259" w:lineRule="auto"/>
        <w:ind w:right="118"/>
        <w:rPr>
          <w:sz w:val="24"/>
        </w:rPr>
      </w:pPr>
      <w:r w:rsidRPr="00A90309">
        <w:rPr>
          <w:b/>
          <w:sz w:val="24"/>
        </w:rPr>
        <w:t>Услуга</w:t>
      </w:r>
      <w:r>
        <w:rPr>
          <w:sz w:val="24"/>
        </w:rPr>
        <w:t xml:space="preserve"> – любая из услуг, оказываемых Исполнителем и предоставленная на Сайте </w:t>
      </w:r>
      <w:r>
        <w:rPr>
          <w:spacing w:val="-2"/>
          <w:sz w:val="24"/>
        </w:rPr>
        <w:t>(newriga.jarpticabani.ru);</w:t>
      </w:r>
      <w:r w:rsidR="005027BF">
        <w:rPr>
          <w:spacing w:val="-2"/>
          <w:sz w:val="24"/>
        </w:rPr>
        <w:t xml:space="preserve"> У</w:t>
      </w:r>
      <w:r w:rsidR="005027BF" w:rsidRPr="005027BF">
        <w:rPr>
          <w:spacing w:val="-2"/>
          <w:sz w:val="24"/>
        </w:rPr>
        <w:t>слуги не являются медицинскими и не направлены на лечение или оздоровление</w:t>
      </w:r>
      <w:r w:rsidR="005027BF">
        <w:rPr>
          <w:spacing w:val="-2"/>
          <w:sz w:val="24"/>
        </w:rPr>
        <w:t>.</w:t>
      </w:r>
    </w:p>
    <w:p w:rsidR="004370CC" w:rsidRDefault="003B5E29">
      <w:pPr>
        <w:pStyle w:val="a5"/>
        <w:numPr>
          <w:ilvl w:val="0"/>
          <w:numId w:val="2"/>
        </w:numPr>
        <w:tabs>
          <w:tab w:val="left" w:pos="324"/>
        </w:tabs>
        <w:spacing w:line="259" w:lineRule="auto"/>
        <w:ind w:right="126" w:firstLine="0"/>
        <w:rPr>
          <w:sz w:val="24"/>
        </w:rPr>
      </w:pPr>
      <w:r w:rsidRPr="00A90309">
        <w:rPr>
          <w:b/>
          <w:sz w:val="24"/>
        </w:rPr>
        <w:t>Заказ</w:t>
      </w:r>
      <w:r>
        <w:rPr>
          <w:sz w:val="24"/>
        </w:rPr>
        <w:t xml:space="preserve"> - запрос Заказчика на оказание Услуги Исполнителем, оформленный путем заполнения заявки на сайте</w:t>
      </w:r>
      <w:r w:rsidR="00DB1386">
        <w:rPr>
          <w:sz w:val="24"/>
        </w:rPr>
        <w:t>, по телефону</w:t>
      </w:r>
      <w:r>
        <w:rPr>
          <w:sz w:val="24"/>
        </w:rPr>
        <w:t xml:space="preserve"> </w:t>
      </w:r>
      <w:r w:rsidR="00DB1386" w:rsidRPr="00F07ABF">
        <w:rPr>
          <w:sz w:val="24"/>
        </w:rPr>
        <w:t>+7 (495) 187-07-77</w:t>
      </w:r>
      <w:r w:rsidR="00DB1386">
        <w:rPr>
          <w:sz w:val="24"/>
        </w:rPr>
        <w:t xml:space="preserve"> </w:t>
      </w:r>
      <w:r>
        <w:rPr>
          <w:sz w:val="24"/>
        </w:rPr>
        <w:t>или путём личного посещения места оказания услуг.</w:t>
      </w:r>
    </w:p>
    <w:p w:rsidR="00A90309" w:rsidRDefault="00A90309" w:rsidP="00F07ABF">
      <w:pPr>
        <w:pStyle w:val="a5"/>
        <w:numPr>
          <w:ilvl w:val="0"/>
          <w:numId w:val="2"/>
        </w:numPr>
        <w:tabs>
          <w:tab w:val="left" w:pos="324"/>
        </w:tabs>
        <w:spacing w:line="259" w:lineRule="auto"/>
        <w:ind w:right="126" w:firstLine="42"/>
        <w:rPr>
          <w:sz w:val="24"/>
        </w:rPr>
      </w:pPr>
      <w:r w:rsidRPr="00A90309">
        <w:rPr>
          <w:b/>
          <w:sz w:val="24"/>
        </w:rPr>
        <w:t>Бронирование услуг (Бронирование времени посещения Банного курорта и времени оказания услуг в нем)</w:t>
      </w:r>
      <w:r>
        <w:rPr>
          <w:sz w:val="24"/>
        </w:rPr>
        <w:t xml:space="preserve"> – предварительный заказ Заказчиком (Потребителем) времени посещения Банного </w:t>
      </w:r>
      <w:r w:rsidR="002837F1">
        <w:rPr>
          <w:sz w:val="24"/>
        </w:rPr>
        <w:t>курорта</w:t>
      </w:r>
      <w:r>
        <w:rPr>
          <w:sz w:val="24"/>
        </w:rPr>
        <w:t xml:space="preserve"> и получения определенных услуг посредством направления заявки по телефону </w:t>
      </w:r>
      <w:r w:rsidR="00F07ABF" w:rsidRPr="00F07ABF">
        <w:rPr>
          <w:sz w:val="24"/>
        </w:rPr>
        <w:t>+7 (495) 187-07-77</w:t>
      </w:r>
      <w:r w:rsidR="00F07ABF">
        <w:rPr>
          <w:sz w:val="24"/>
        </w:rPr>
        <w:t xml:space="preserve"> </w:t>
      </w:r>
      <w:r>
        <w:rPr>
          <w:sz w:val="24"/>
        </w:rPr>
        <w:t>или через модуль бронирования, размещенный на официальном сайте Исполнителя</w:t>
      </w:r>
      <w:r w:rsidR="00F07ABF">
        <w:rPr>
          <w:sz w:val="24"/>
        </w:rPr>
        <w:t xml:space="preserve"> </w:t>
      </w:r>
      <w:r w:rsidR="00F07ABF">
        <w:rPr>
          <w:spacing w:val="-2"/>
          <w:sz w:val="24"/>
        </w:rPr>
        <w:t>newriga.jarpticabani.ru</w:t>
      </w:r>
      <w:r>
        <w:rPr>
          <w:sz w:val="24"/>
        </w:rPr>
        <w:t xml:space="preserve">, при этом Исполнитель готов оказать услуги в течение определенного времени бронирования, в том числе, но не ограничиваясь, пригласить для оказания услуг этих специалистов. </w:t>
      </w:r>
    </w:p>
    <w:p w:rsidR="00186ACD" w:rsidRDefault="00A90309">
      <w:pPr>
        <w:pStyle w:val="a5"/>
        <w:numPr>
          <w:ilvl w:val="0"/>
          <w:numId w:val="2"/>
        </w:numPr>
        <w:tabs>
          <w:tab w:val="left" w:pos="324"/>
        </w:tabs>
        <w:spacing w:line="259" w:lineRule="auto"/>
        <w:ind w:right="126" w:firstLine="0"/>
        <w:rPr>
          <w:sz w:val="24"/>
        </w:rPr>
      </w:pPr>
      <w:r w:rsidRPr="00A90309">
        <w:rPr>
          <w:b/>
          <w:sz w:val="24"/>
        </w:rPr>
        <w:t>Предварительная оплата при бронировании услуг</w:t>
      </w:r>
      <w:r w:rsidR="007A6C05">
        <w:rPr>
          <w:b/>
          <w:sz w:val="24"/>
        </w:rPr>
        <w:t xml:space="preserve"> (депозит)</w:t>
      </w:r>
      <w:r>
        <w:rPr>
          <w:sz w:val="24"/>
        </w:rPr>
        <w:t xml:space="preserve"> – оплата Заказчиком стоимости забронированных им услуг непосредственно в момент бронирования этих услуг в соответствии с </w:t>
      </w:r>
      <w:r w:rsidR="0046163C">
        <w:rPr>
          <w:sz w:val="24"/>
        </w:rPr>
        <w:t xml:space="preserve">правилами и </w:t>
      </w:r>
      <w:r w:rsidR="00F07ABF">
        <w:rPr>
          <w:sz w:val="24"/>
        </w:rPr>
        <w:t>ценами</w:t>
      </w:r>
      <w:r w:rsidR="00CD21DB">
        <w:rPr>
          <w:sz w:val="24"/>
        </w:rPr>
        <w:t>, размещенным</w:t>
      </w:r>
      <w:r w:rsidR="00F07ABF">
        <w:rPr>
          <w:sz w:val="24"/>
        </w:rPr>
        <w:t>и</w:t>
      </w:r>
      <w:r w:rsidR="00CD21DB">
        <w:rPr>
          <w:sz w:val="24"/>
        </w:rPr>
        <w:t xml:space="preserve"> на официальном сайте Исполнителя. Документом, подтверждающим совершение предварительной оплаты при бронировании </w:t>
      </w:r>
      <w:proofErr w:type="gramStart"/>
      <w:r w:rsidR="00CD21DB">
        <w:rPr>
          <w:sz w:val="24"/>
        </w:rPr>
        <w:t>услуг</w:t>
      </w:r>
      <w:proofErr w:type="gramEnd"/>
      <w:r w:rsidR="00CD21DB">
        <w:rPr>
          <w:sz w:val="24"/>
        </w:rPr>
        <w:t xml:space="preserve"> является платежный документ – кассовый чек.</w:t>
      </w:r>
    </w:p>
    <w:p w:rsidR="009E3125" w:rsidRDefault="007D4748">
      <w:pPr>
        <w:pStyle w:val="a5"/>
        <w:numPr>
          <w:ilvl w:val="0"/>
          <w:numId w:val="2"/>
        </w:numPr>
        <w:tabs>
          <w:tab w:val="left" w:pos="324"/>
        </w:tabs>
        <w:spacing w:line="259" w:lineRule="auto"/>
        <w:ind w:right="126" w:firstLine="0"/>
        <w:rPr>
          <w:sz w:val="24"/>
        </w:rPr>
      </w:pPr>
      <w:r w:rsidRPr="007D4748">
        <w:rPr>
          <w:b/>
          <w:sz w:val="24"/>
        </w:rPr>
        <w:t>Сертификат</w:t>
      </w:r>
      <w:r>
        <w:rPr>
          <w:sz w:val="24"/>
        </w:rPr>
        <w:t xml:space="preserve"> – это электронный или в виде пластиковой карты документ, имеющий индивидуальный уникальный номер и удостоверяющий право его обладателя получить у Исполнителя услуги на сумму, равную номинальной стоимости этого Сертификата (Сертификат на сумму), либо получить у Исполнителя банковского перевода или распоряжения на списание денежных средств с </w:t>
      </w:r>
      <w:r w:rsidR="002837F1">
        <w:rPr>
          <w:sz w:val="24"/>
        </w:rPr>
        <w:t>банковской карты Заказчика, в т</w:t>
      </w:r>
      <w:r>
        <w:rPr>
          <w:sz w:val="24"/>
        </w:rPr>
        <w:t>ом числе используя защищенный веб-сайт</w:t>
      </w:r>
      <w:r w:rsidR="002837F1">
        <w:rPr>
          <w:sz w:val="24"/>
        </w:rPr>
        <w:t>.</w:t>
      </w:r>
    </w:p>
    <w:p w:rsidR="00A90309" w:rsidRPr="00953F4E" w:rsidRDefault="00A90309" w:rsidP="00953F4E">
      <w:pPr>
        <w:tabs>
          <w:tab w:val="left" w:pos="324"/>
        </w:tabs>
        <w:spacing w:line="259" w:lineRule="auto"/>
        <w:ind w:left="100" w:right="126"/>
        <w:rPr>
          <w:sz w:val="24"/>
        </w:rPr>
      </w:pPr>
    </w:p>
    <w:p w:rsidR="004370CC" w:rsidRDefault="004370CC">
      <w:pPr>
        <w:pStyle w:val="a3"/>
        <w:spacing w:before="23"/>
        <w:ind w:left="0"/>
        <w:jc w:val="left"/>
      </w:pPr>
    </w:p>
    <w:p w:rsidR="004370CC" w:rsidRDefault="003B5E29">
      <w:pPr>
        <w:pStyle w:val="1"/>
        <w:numPr>
          <w:ilvl w:val="0"/>
          <w:numId w:val="3"/>
        </w:numPr>
        <w:tabs>
          <w:tab w:val="left" w:pos="344"/>
        </w:tabs>
        <w:spacing w:before="1"/>
        <w:ind w:hanging="244"/>
      </w:pPr>
      <w:r>
        <w:t>Общие</w:t>
      </w:r>
      <w:r>
        <w:rPr>
          <w:spacing w:val="-3"/>
        </w:rPr>
        <w:t xml:space="preserve"> </w:t>
      </w:r>
      <w:r>
        <w:rPr>
          <w:spacing w:val="-2"/>
        </w:rPr>
        <w:t>положения:</w:t>
      </w:r>
    </w:p>
    <w:p w:rsidR="004370CC" w:rsidRDefault="003B5E29">
      <w:pPr>
        <w:pStyle w:val="a5"/>
        <w:numPr>
          <w:ilvl w:val="1"/>
          <w:numId w:val="3"/>
        </w:numPr>
        <w:tabs>
          <w:tab w:val="left" w:pos="540"/>
        </w:tabs>
        <w:spacing w:before="21" w:line="259" w:lineRule="auto"/>
        <w:ind w:right="127" w:firstLine="0"/>
        <w:rPr>
          <w:sz w:val="24"/>
        </w:rPr>
      </w:pPr>
      <w:r>
        <w:rPr>
          <w:sz w:val="24"/>
        </w:rPr>
        <w:t>Настоящая Публичная оферта в соответствии с ч.1 ст.435, ч.2 ст.437 ГК РФ является предложением,</w:t>
      </w:r>
      <w:r>
        <w:rPr>
          <w:spacing w:val="-10"/>
          <w:sz w:val="24"/>
        </w:rPr>
        <w:t xml:space="preserve"> </w:t>
      </w:r>
      <w:r>
        <w:rPr>
          <w:sz w:val="24"/>
        </w:rPr>
        <w:t>адресованным</w:t>
      </w:r>
      <w:r>
        <w:rPr>
          <w:spacing w:val="-15"/>
          <w:sz w:val="24"/>
        </w:rPr>
        <w:t xml:space="preserve"> </w:t>
      </w:r>
      <w:r>
        <w:rPr>
          <w:sz w:val="24"/>
        </w:rPr>
        <w:t>неограниченному</w:t>
      </w:r>
      <w:r>
        <w:rPr>
          <w:spacing w:val="-8"/>
          <w:sz w:val="24"/>
        </w:rPr>
        <w:t xml:space="preserve"> </w:t>
      </w:r>
      <w:r>
        <w:rPr>
          <w:sz w:val="24"/>
        </w:rPr>
        <w:t>кругу</w:t>
      </w:r>
      <w:r>
        <w:rPr>
          <w:spacing w:val="-12"/>
          <w:sz w:val="24"/>
        </w:rPr>
        <w:t xml:space="preserve"> </w:t>
      </w:r>
      <w:r>
        <w:rPr>
          <w:sz w:val="24"/>
        </w:rPr>
        <w:t>лиц,</w:t>
      </w:r>
      <w:r>
        <w:rPr>
          <w:spacing w:val="-10"/>
          <w:sz w:val="24"/>
        </w:rPr>
        <w:t xml:space="preserve"> </w:t>
      </w:r>
      <w:r>
        <w:rPr>
          <w:sz w:val="24"/>
        </w:rPr>
        <w:t>заключить</w:t>
      </w:r>
      <w:r>
        <w:rPr>
          <w:spacing w:val="-11"/>
          <w:sz w:val="24"/>
        </w:rPr>
        <w:t xml:space="preserve"> </w:t>
      </w:r>
      <w:r>
        <w:rPr>
          <w:sz w:val="24"/>
        </w:rPr>
        <w:t>договор</w:t>
      </w:r>
      <w:r>
        <w:rPr>
          <w:spacing w:val="-12"/>
          <w:sz w:val="24"/>
        </w:rPr>
        <w:t xml:space="preserve"> </w:t>
      </w:r>
      <w:r>
        <w:rPr>
          <w:sz w:val="24"/>
        </w:rPr>
        <w:t>об</w:t>
      </w:r>
      <w:r>
        <w:rPr>
          <w:spacing w:val="-10"/>
          <w:sz w:val="24"/>
        </w:rPr>
        <w:t xml:space="preserve"> </w:t>
      </w:r>
      <w:r>
        <w:rPr>
          <w:sz w:val="24"/>
        </w:rPr>
        <w:t>оказании Услуг на условиях, указанных в настоящей Публичной оферте и содержит все существенные условия договора.</w:t>
      </w:r>
      <w:r w:rsidR="00B30DB6">
        <w:rPr>
          <w:sz w:val="24"/>
        </w:rPr>
        <w:t xml:space="preserve"> </w:t>
      </w:r>
    </w:p>
    <w:p w:rsidR="00B30DB6" w:rsidRDefault="00B30DB6">
      <w:pPr>
        <w:pStyle w:val="a5"/>
        <w:numPr>
          <w:ilvl w:val="1"/>
          <w:numId w:val="3"/>
        </w:numPr>
        <w:tabs>
          <w:tab w:val="left" w:pos="545"/>
        </w:tabs>
        <w:spacing w:line="259" w:lineRule="auto"/>
        <w:ind w:right="127" w:firstLine="0"/>
        <w:rPr>
          <w:sz w:val="24"/>
        </w:rPr>
      </w:pPr>
      <w:r>
        <w:rPr>
          <w:sz w:val="24"/>
        </w:rPr>
        <w:lastRenderedPageBreak/>
        <w:t>В случае принятия изложенных в настоящей оферте условий и оплаты услуг физическое лицо, производящее акцепт настоящей оферты, становится Заказчиком (в соотв. п.3 ст. 438 ГК РФ акцепт оферты равносилен заключению Договора на условиях, изложенных в оферте).</w:t>
      </w:r>
    </w:p>
    <w:p w:rsidR="004370CC" w:rsidRDefault="003B5E29">
      <w:pPr>
        <w:pStyle w:val="a5"/>
        <w:numPr>
          <w:ilvl w:val="1"/>
          <w:numId w:val="3"/>
        </w:numPr>
        <w:tabs>
          <w:tab w:val="left" w:pos="545"/>
        </w:tabs>
        <w:spacing w:line="259" w:lineRule="auto"/>
        <w:ind w:right="127" w:firstLine="0"/>
        <w:rPr>
          <w:sz w:val="24"/>
        </w:rPr>
      </w:pPr>
      <w:r>
        <w:rPr>
          <w:sz w:val="24"/>
        </w:rPr>
        <w:t>Настоящая Публичная оферта может быть изменена Исполнителем в одностороннем порядке</w:t>
      </w:r>
      <w:r>
        <w:rPr>
          <w:spacing w:val="-4"/>
          <w:sz w:val="24"/>
        </w:rPr>
        <w:t xml:space="preserve"> </w:t>
      </w:r>
      <w:r>
        <w:rPr>
          <w:sz w:val="24"/>
        </w:rPr>
        <w:t>путем</w:t>
      </w:r>
      <w:r>
        <w:rPr>
          <w:spacing w:val="-2"/>
          <w:sz w:val="24"/>
        </w:rPr>
        <w:t xml:space="preserve"> </w:t>
      </w:r>
      <w:r>
        <w:rPr>
          <w:sz w:val="24"/>
        </w:rPr>
        <w:t>опубликования</w:t>
      </w:r>
      <w:r>
        <w:rPr>
          <w:spacing w:val="-3"/>
          <w:sz w:val="24"/>
        </w:rPr>
        <w:t xml:space="preserve"> </w:t>
      </w:r>
      <w:r>
        <w:rPr>
          <w:sz w:val="24"/>
        </w:rPr>
        <w:t>таких</w:t>
      </w:r>
      <w:r>
        <w:rPr>
          <w:spacing w:val="-8"/>
          <w:sz w:val="24"/>
        </w:rPr>
        <w:t xml:space="preserve"> </w:t>
      </w:r>
      <w:r>
        <w:rPr>
          <w:sz w:val="24"/>
        </w:rPr>
        <w:t>изменений</w:t>
      </w:r>
      <w:r>
        <w:rPr>
          <w:spacing w:val="-1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Сайте.</w:t>
      </w:r>
      <w:r>
        <w:rPr>
          <w:spacing w:val="-1"/>
          <w:sz w:val="24"/>
        </w:rPr>
        <w:t xml:space="preserve"> </w:t>
      </w:r>
      <w:r>
        <w:rPr>
          <w:sz w:val="24"/>
        </w:rPr>
        <w:t>Изменения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в</w:t>
      </w:r>
      <w:r>
        <w:rPr>
          <w:spacing w:val="-6"/>
          <w:sz w:val="24"/>
        </w:rPr>
        <w:t xml:space="preserve"> </w:t>
      </w:r>
      <w:r>
        <w:rPr>
          <w:sz w:val="24"/>
        </w:rPr>
        <w:t>Публичную</w:t>
      </w:r>
      <w:r>
        <w:rPr>
          <w:spacing w:val="-5"/>
          <w:sz w:val="24"/>
        </w:rPr>
        <w:t xml:space="preserve"> </w:t>
      </w:r>
      <w:r>
        <w:rPr>
          <w:sz w:val="24"/>
        </w:rPr>
        <w:t>оферту вступают в силу по истечении 5 (Пяти) календарных дней с момента их опубликования.</w:t>
      </w:r>
    </w:p>
    <w:p w:rsidR="004370CC" w:rsidRDefault="004370CC">
      <w:pPr>
        <w:pStyle w:val="a3"/>
        <w:spacing w:before="180"/>
        <w:ind w:left="0"/>
        <w:jc w:val="left"/>
      </w:pPr>
    </w:p>
    <w:p w:rsidR="004370CC" w:rsidRDefault="003B5E29">
      <w:pPr>
        <w:pStyle w:val="1"/>
        <w:numPr>
          <w:ilvl w:val="0"/>
          <w:numId w:val="3"/>
        </w:numPr>
        <w:tabs>
          <w:tab w:val="left" w:pos="344"/>
        </w:tabs>
        <w:ind w:hanging="244"/>
      </w:pPr>
      <w:r>
        <w:t>Предмет</w:t>
      </w:r>
      <w:r>
        <w:rPr>
          <w:spacing w:val="-7"/>
        </w:rPr>
        <w:t xml:space="preserve"> </w:t>
      </w:r>
      <w:r>
        <w:t>Публичной</w:t>
      </w:r>
      <w:r>
        <w:rPr>
          <w:spacing w:val="-7"/>
        </w:rPr>
        <w:t xml:space="preserve"> </w:t>
      </w:r>
      <w:r>
        <w:rPr>
          <w:spacing w:val="-2"/>
        </w:rPr>
        <w:t>оферты:</w:t>
      </w:r>
    </w:p>
    <w:p w:rsidR="004370CC" w:rsidRDefault="003B5E29">
      <w:pPr>
        <w:pStyle w:val="a5"/>
        <w:numPr>
          <w:ilvl w:val="1"/>
          <w:numId w:val="3"/>
        </w:numPr>
        <w:tabs>
          <w:tab w:val="left" w:pos="665"/>
        </w:tabs>
        <w:spacing w:before="22" w:line="259" w:lineRule="auto"/>
        <w:ind w:right="118" w:firstLine="0"/>
        <w:rPr>
          <w:sz w:val="24"/>
        </w:rPr>
      </w:pPr>
      <w:r>
        <w:rPr>
          <w:sz w:val="24"/>
        </w:rPr>
        <w:t>Предметом настоящей Публичной оферты является заключение договора, в соответствии с которым Исполнитель обязуется оказать Заказчику Услуги, а Заказчик – оплатить Услуги в поря</w:t>
      </w:r>
      <w:r w:rsidR="003F42B7">
        <w:rPr>
          <w:sz w:val="24"/>
        </w:rPr>
        <w:t>дке и на условиях, установленных</w:t>
      </w:r>
      <w:r>
        <w:rPr>
          <w:spacing w:val="-1"/>
          <w:sz w:val="24"/>
        </w:rPr>
        <w:t xml:space="preserve"> </w:t>
      </w:r>
      <w:r>
        <w:rPr>
          <w:sz w:val="24"/>
        </w:rPr>
        <w:t>настоящей Публичной офертой.</w:t>
      </w:r>
    </w:p>
    <w:p w:rsidR="004370CC" w:rsidRDefault="003B5E29" w:rsidP="00B0189C">
      <w:pPr>
        <w:pStyle w:val="a5"/>
        <w:numPr>
          <w:ilvl w:val="1"/>
          <w:numId w:val="3"/>
        </w:numPr>
        <w:tabs>
          <w:tab w:val="left" w:pos="579"/>
        </w:tabs>
        <w:spacing w:line="259" w:lineRule="auto"/>
        <w:ind w:right="129" w:firstLine="42"/>
        <w:rPr>
          <w:sz w:val="24"/>
        </w:rPr>
      </w:pPr>
      <w:r>
        <w:rPr>
          <w:sz w:val="24"/>
        </w:rPr>
        <w:t>Полный перечень Услуг, оказываемых Исполнителем в соответствии с настоящей Публичной офертой, опубликован на Сайте Исполнителя. Изменения в перечень Услуг вступают в силу с момента их опубликования на Сайте.</w:t>
      </w:r>
      <w:r w:rsidR="00B0189C">
        <w:rPr>
          <w:sz w:val="24"/>
        </w:rPr>
        <w:t xml:space="preserve"> У</w:t>
      </w:r>
      <w:r w:rsidR="00B0189C" w:rsidRPr="00B0189C">
        <w:rPr>
          <w:sz w:val="24"/>
        </w:rPr>
        <w:t>слуги</w:t>
      </w:r>
      <w:r w:rsidR="00B0189C">
        <w:rPr>
          <w:sz w:val="24"/>
        </w:rPr>
        <w:t xml:space="preserve">, оказываемые </w:t>
      </w:r>
      <w:proofErr w:type="gramStart"/>
      <w:r w:rsidR="00B0189C">
        <w:rPr>
          <w:sz w:val="24"/>
        </w:rPr>
        <w:t>Исполнителем</w:t>
      </w:r>
      <w:proofErr w:type="gramEnd"/>
      <w:r w:rsidR="00B0189C" w:rsidRPr="00B0189C">
        <w:rPr>
          <w:sz w:val="24"/>
        </w:rPr>
        <w:t xml:space="preserve"> не являются медицинскими и не направлены на лечение или оздоровление</w:t>
      </w:r>
      <w:r w:rsidR="00B0189C">
        <w:rPr>
          <w:sz w:val="24"/>
        </w:rPr>
        <w:t>.</w:t>
      </w:r>
    </w:p>
    <w:p w:rsidR="004370CC" w:rsidRDefault="004370CC">
      <w:pPr>
        <w:pStyle w:val="a3"/>
        <w:spacing w:before="178"/>
        <w:ind w:left="0"/>
        <w:jc w:val="left"/>
      </w:pPr>
    </w:p>
    <w:p w:rsidR="004370CC" w:rsidRDefault="003B5E29">
      <w:pPr>
        <w:pStyle w:val="1"/>
        <w:numPr>
          <w:ilvl w:val="0"/>
          <w:numId w:val="3"/>
        </w:numPr>
        <w:tabs>
          <w:tab w:val="left" w:pos="344"/>
        </w:tabs>
        <w:ind w:hanging="244"/>
      </w:pPr>
      <w:r>
        <w:t>Регистрация</w:t>
      </w:r>
      <w:r>
        <w:rPr>
          <w:spacing w:val="-4"/>
        </w:rPr>
        <w:t xml:space="preserve"> </w:t>
      </w:r>
      <w:r>
        <w:t>на</w:t>
      </w:r>
      <w:r>
        <w:rPr>
          <w:spacing w:val="-7"/>
        </w:rPr>
        <w:t xml:space="preserve"> </w:t>
      </w:r>
      <w:r>
        <w:t>Сайте,</w:t>
      </w:r>
      <w:r>
        <w:rPr>
          <w:spacing w:val="-1"/>
        </w:rPr>
        <w:t xml:space="preserve"> </w:t>
      </w:r>
      <w:r>
        <w:t>оформление</w:t>
      </w:r>
      <w:r>
        <w:rPr>
          <w:spacing w:val="-3"/>
        </w:rPr>
        <w:t xml:space="preserve"> </w:t>
      </w:r>
      <w:r>
        <w:rPr>
          <w:spacing w:val="-2"/>
        </w:rPr>
        <w:t>Заказа:</w:t>
      </w:r>
    </w:p>
    <w:p w:rsidR="004370CC" w:rsidRDefault="003B5E29">
      <w:pPr>
        <w:pStyle w:val="a5"/>
        <w:numPr>
          <w:ilvl w:val="1"/>
          <w:numId w:val="3"/>
        </w:numPr>
        <w:tabs>
          <w:tab w:val="left" w:pos="569"/>
        </w:tabs>
        <w:spacing w:before="21" w:line="259" w:lineRule="auto"/>
        <w:ind w:right="125" w:firstLine="0"/>
        <w:rPr>
          <w:sz w:val="24"/>
        </w:rPr>
      </w:pPr>
      <w:r>
        <w:rPr>
          <w:sz w:val="24"/>
        </w:rPr>
        <w:t>Регистрация на Сайте является обязательной для оформления Заказа. Исполнитель вправе отказать в оформлении Заказа лицам, не зарегистрированным на Сайте.</w:t>
      </w:r>
    </w:p>
    <w:p w:rsidR="004370CC" w:rsidRDefault="003B5E29">
      <w:pPr>
        <w:pStyle w:val="a5"/>
        <w:numPr>
          <w:ilvl w:val="1"/>
          <w:numId w:val="3"/>
        </w:numPr>
        <w:tabs>
          <w:tab w:val="left" w:pos="521"/>
        </w:tabs>
        <w:spacing w:line="264" w:lineRule="auto"/>
        <w:ind w:right="125" w:firstLine="0"/>
        <w:rPr>
          <w:sz w:val="24"/>
        </w:rPr>
      </w:pPr>
      <w:r>
        <w:rPr>
          <w:sz w:val="24"/>
        </w:rPr>
        <w:t>Регистрация</w:t>
      </w:r>
      <w:r>
        <w:rPr>
          <w:spacing w:val="-6"/>
          <w:sz w:val="24"/>
        </w:rPr>
        <w:t xml:space="preserve"> </w:t>
      </w:r>
      <w:r>
        <w:rPr>
          <w:sz w:val="24"/>
        </w:rPr>
        <w:t>на</w:t>
      </w:r>
      <w:r>
        <w:rPr>
          <w:spacing w:val="-9"/>
          <w:sz w:val="24"/>
        </w:rPr>
        <w:t xml:space="preserve"> </w:t>
      </w:r>
      <w:r>
        <w:rPr>
          <w:sz w:val="24"/>
        </w:rPr>
        <w:t>Сайте</w:t>
      </w:r>
      <w:r>
        <w:rPr>
          <w:spacing w:val="-7"/>
          <w:sz w:val="24"/>
        </w:rPr>
        <w:t xml:space="preserve"> </w:t>
      </w:r>
      <w:r>
        <w:rPr>
          <w:sz w:val="24"/>
        </w:rPr>
        <w:t>осуществляется</w:t>
      </w:r>
      <w:r>
        <w:rPr>
          <w:spacing w:val="-8"/>
          <w:sz w:val="24"/>
        </w:rPr>
        <w:t xml:space="preserve"> </w:t>
      </w:r>
      <w:r>
        <w:rPr>
          <w:sz w:val="24"/>
        </w:rPr>
        <w:t>Заказчиком</w:t>
      </w:r>
      <w:r>
        <w:rPr>
          <w:spacing w:val="-6"/>
          <w:sz w:val="24"/>
        </w:rPr>
        <w:t xml:space="preserve"> </w:t>
      </w:r>
      <w:r>
        <w:rPr>
          <w:sz w:val="24"/>
        </w:rPr>
        <w:t>путем</w:t>
      </w:r>
      <w:r>
        <w:rPr>
          <w:spacing w:val="-7"/>
          <w:sz w:val="24"/>
        </w:rPr>
        <w:t xml:space="preserve"> </w:t>
      </w:r>
      <w:r>
        <w:rPr>
          <w:sz w:val="24"/>
        </w:rPr>
        <w:t>заполнения</w:t>
      </w:r>
      <w:r>
        <w:rPr>
          <w:spacing w:val="-8"/>
          <w:sz w:val="24"/>
        </w:rPr>
        <w:t xml:space="preserve"> </w:t>
      </w:r>
      <w:r>
        <w:rPr>
          <w:sz w:val="24"/>
        </w:rPr>
        <w:t>соответствующих полей, обязательных к заполнению.</w:t>
      </w:r>
    </w:p>
    <w:p w:rsidR="004370CC" w:rsidRDefault="003B5E29" w:rsidP="00AC112B">
      <w:pPr>
        <w:pStyle w:val="a5"/>
        <w:numPr>
          <w:ilvl w:val="1"/>
          <w:numId w:val="3"/>
        </w:numPr>
        <w:tabs>
          <w:tab w:val="left" w:pos="516"/>
        </w:tabs>
        <w:spacing w:line="259" w:lineRule="auto"/>
        <w:ind w:right="118" w:firstLine="0"/>
        <w:rPr>
          <w:sz w:val="24"/>
        </w:rPr>
      </w:pPr>
      <w:r>
        <w:rPr>
          <w:sz w:val="24"/>
        </w:rPr>
        <w:t>Заказчик</w:t>
      </w:r>
      <w:r>
        <w:rPr>
          <w:spacing w:val="-13"/>
          <w:sz w:val="24"/>
        </w:rPr>
        <w:t xml:space="preserve"> </w:t>
      </w:r>
      <w:r>
        <w:rPr>
          <w:sz w:val="24"/>
        </w:rPr>
        <w:t>считается</w:t>
      </w:r>
      <w:r>
        <w:rPr>
          <w:spacing w:val="-12"/>
          <w:sz w:val="24"/>
        </w:rPr>
        <w:t xml:space="preserve"> </w:t>
      </w:r>
      <w:r>
        <w:rPr>
          <w:sz w:val="24"/>
        </w:rPr>
        <w:t>зарегистрированным</w:t>
      </w:r>
      <w:r>
        <w:rPr>
          <w:spacing w:val="-5"/>
          <w:sz w:val="24"/>
        </w:rPr>
        <w:t xml:space="preserve"> </w:t>
      </w:r>
      <w:r>
        <w:rPr>
          <w:sz w:val="24"/>
        </w:rPr>
        <w:t>на</w:t>
      </w:r>
      <w:r>
        <w:rPr>
          <w:spacing w:val="-15"/>
          <w:sz w:val="24"/>
        </w:rPr>
        <w:t xml:space="preserve"> </w:t>
      </w:r>
      <w:r>
        <w:rPr>
          <w:sz w:val="24"/>
        </w:rPr>
        <w:t>Сайте</w:t>
      </w:r>
      <w:r>
        <w:rPr>
          <w:spacing w:val="-11"/>
          <w:sz w:val="24"/>
        </w:rPr>
        <w:t xml:space="preserve"> </w:t>
      </w:r>
      <w:r>
        <w:rPr>
          <w:sz w:val="24"/>
        </w:rPr>
        <w:t>с</w:t>
      </w:r>
      <w:r>
        <w:rPr>
          <w:spacing w:val="-13"/>
          <w:sz w:val="24"/>
        </w:rPr>
        <w:t xml:space="preserve"> </w:t>
      </w:r>
      <w:r>
        <w:rPr>
          <w:sz w:val="24"/>
        </w:rPr>
        <w:t>момента</w:t>
      </w:r>
      <w:r>
        <w:rPr>
          <w:spacing w:val="-12"/>
          <w:sz w:val="24"/>
        </w:rPr>
        <w:t xml:space="preserve"> </w:t>
      </w:r>
      <w:r>
        <w:rPr>
          <w:sz w:val="24"/>
        </w:rPr>
        <w:t>получения</w:t>
      </w:r>
      <w:r>
        <w:rPr>
          <w:spacing w:val="-15"/>
          <w:sz w:val="24"/>
        </w:rPr>
        <w:t xml:space="preserve"> </w:t>
      </w:r>
      <w:r>
        <w:rPr>
          <w:sz w:val="24"/>
        </w:rPr>
        <w:t xml:space="preserve">подтверждения </w:t>
      </w:r>
      <w:r w:rsidR="009F5DF9">
        <w:rPr>
          <w:sz w:val="24"/>
        </w:rPr>
        <w:t xml:space="preserve">от </w:t>
      </w:r>
      <w:r>
        <w:rPr>
          <w:sz w:val="24"/>
        </w:rPr>
        <w:t>Испол</w:t>
      </w:r>
      <w:r w:rsidR="009F5DF9">
        <w:rPr>
          <w:sz w:val="24"/>
        </w:rPr>
        <w:t>нителя о регистрации посредством</w:t>
      </w:r>
      <w:r>
        <w:rPr>
          <w:sz w:val="24"/>
        </w:rPr>
        <w:t xml:space="preserve"> смс информировани</w:t>
      </w:r>
      <w:r w:rsidR="009F5DF9">
        <w:rPr>
          <w:sz w:val="24"/>
        </w:rPr>
        <w:t>я по номеру телефона, указанному</w:t>
      </w:r>
      <w:r>
        <w:rPr>
          <w:spacing w:val="-2"/>
          <w:sz w:val="24"/>
        </w:rPr>
        <w:t xml:space="preserve"> </w:t>
      </w:r>
      <w:r>
        <w:rPr>
          <w:sz w:val="24"/>
        </w:rPr>
        <w:t>Заказчиком и/или</w:t>
      </w:r>
      <w:r>
        <w:rPr>
          <w:spacing w:val="-1"/>
          <w:sz w:val="24"/>
        </w:rPr>
        <w:t xml:space="preserve"> </w:t>
      </w:r>
      <w:r>
        <w:rPr>
          <w:sz w:val="24"/>
        </w:rPr>
        <w:t>по</w:t>
      </w:r>
      <w:r>
        <w:rPr>
          <w:spacing w:val="-2"/>
          <w:sz w:val="24"/>
        </w:rPr>
        <w:t xml:space="preserve"> </w:t>
      </w:r>
      <w:r>
        <w:rPr>
          <w:sz w:val="24"/>
        </w:rPr>
        <w:t>электронной</w:t>
      </w:r>
      <w:r>
        <w:rPr>
          <w:spacing w:val="-5"/>
          <w:sz w:val="24"/>
        </w:rPr>
        <w:t xml:space="preserve"> </w:t>
      </w:r>
      <w:r>
        <w:rPr>
          <w:sz w:val="24"/>
        </w:rPr>
        <w:t>почте, адрес которой</w:t>
      </w:r>
      <w:r>
        <w:rPr>
          <w:spacing w:val="-1"/>
          <w:sz w:val="24"/>
        </w:rPr>
        <w:t xml:space="preserve"> </w:t>
      </w:r>
      <w:r>
        <w:rPr>
          <w:sz w:val="24"/>
        </w:rPr>
        <w:t>был</w:t>
      </w:r>
      <w:r>
        <w:rPr>
          <w:spacing w:val="-2"/>
          <w:sz w:val="24"/>
        </w:rPr>
        <w:t xml:space="preserve"> </w:t>
      </w:r>
      <w:r>
        <w:rPr>
          <w:sz w:val="24"/>
        </w:rPr>
        <w:t>указан</w:t>
      </w:r>
      <w:r>
        <w:rPr>
          <w:spacing w:val="-1"/>
          <w:sz w:val="24"/>
        </w:rPr>
        <w:t xml:space="preserve"> </w:t>
      </w:r>
      <w:r>
        <w:rPr>
          <w:sz w:val="24"/>
        </w:rPr>
        <w:t>Заказчиком при регистрации.</w:t>
      </w:r>
    </w:p>
    <w:p w:rsidR="004370CC" w:rsidRDefault="00AC112B" w:rsidP="00953F4E">
      <w:pPr>
        <w:pStyle w:val="a5"/>
        <w:numPr>
          <w:ilvl w:val="1"/>
          <w:numId w:val="3"/>
        </w:numPr>
        <w:tabs>
          <w:tab w:val="left" w:pos="516"/>
        </w:tabs>
        <w:spacing w:line="259" w:lineRule="auto"/>
        <w:ind w:right="118" w:firstLine="0"/>
        <w:rPr>
          <w:sz w:val="24"/>
        </w:rPr>
      </w:pPr>
      <w:r>
        <w:rPr>
          <w:sz w:val="24"/>
        </w:rPr>
        <w:t xml:space="preserve">Исполнитель не проверяет предоставляемую Заказчиком информацию и не несет ответственности перед любыми третьими лицами за точность и достоверность такой информации, не расценивает предоставляемую Заказчиком информацию в качестве персональных данных, подлежащих специальной защите согласно ФЗ от 27.07.2006 № 152-ФЗ «О персональных данных». При этом Заказчик согласен на обработку персональных данных в соответствии с политикой, текст которой размещен на сайте Исполнителя. </w:t>
      </w:r>
    </w:p>
    <w:p w:rsidR="00953F4E" w:rsidRPr="00953F4E" w:rsidRDefault="00953F4E" w:rsidP="00953F4E">
      <w:pPr>
        <w:pStyle w:val="a5"/>
        <w:numPr>
          <w:ilvl w:val="1"/>
          <w:numId w:val="3"/>
        </w:numPr>
        <w:tabs>
          <w:tab w:val="left" w:pos="516"/>
        </w:tabs>
        <w:spacing w:line="259" w:lineRule="auto"/>
        <w:ind w:right="118" w:firstLine="0"/>
        <w:rPr>
          <w:sz w:val="24"/>
        </w:rPr>
      </w:pPr>
      <w:r w:rsidRPr="00953F4E">
        <w:rPr>
          <w:sz w:val="24"/>
        </w:rPr>
        <w:t>Оформление Заказа на Сайте осуществляется Заказчиком путем заполнения соответствующих полей, обязательных к заполнению.</w:t>
      </w:r>
    </w:p>
    <w:p w:rsidR="00953F4E" w:rsidRPr="00953F4E" w:rsidRDefault="00953F4E" w:rsidP="00953F4E">
      <w:pPr>
        <w:pStyle w:val="a5"/>
        <w:numPr>
          <w:ilvl w:val="1"/>
          <w:numId w:val="3"/>
        </w:numPr>
        <w:tabs>
          <w:tab w:val="left" w:pos="516"/>
        </w:tabs>
        <w:spacing w:line="259" w:lineRule="auto"/>
        <w:ind w:right="118" w:firstLine="0"/>
        <w:rPr>
          <w:sz w:val="24"/>
        </w:rPr>
      </w:pPr>
      <w:r w:rsidRPr="00953F4E">
        <w:rPr>
          <w:sz w:val="24"/>
        </w:rPr>
        <w:t>Оплата Услуг осуществляется Заказчиком в момент оформления Заказа в порядке, установленном настоящей Публичной офертой.</w:t>
      </w:r>
      <w:r w:rsidR="00473C2C">
        <w:rPr>
          <w:sz w:val="24"/>
        </w:rPr>
        <w:t xml:space="preserve"> </w:t>
      </w:r>
      <w:r w:rsidR="00473C2C" w:rsidRPr="00473C2C">
        <w:rPr>
          <w:sz w:val="24"/>
        </w:rPr>
        <w:t>Оформив Заказ и оплатив услуги, Заказчик подтверждает, что он ознакомился и полностью и безоговорочно согласен с Правилами</w:t>
      </w:r>
      <w:r w:rsidR="00473C2C">
        <w:rPr>
          <w:sz w:val="24"/>
        </w:rPr>
        <w:t xml:space="preserve"> оказания услуг</w:t>
      </w:r>
      <w:r w:rsidR="00473C2C" w:rsidRPr="00473C2C">
        <w:rPr>
          <w:sz w:val="24"/>
        </w:rPr>
        <w:t>, обязуется их соблюдать, а в случае их нарушения – принимает на себя риск наступления неблагоприятных последствий.</w:t>
      </w:r>
    </w:p>
    <w:p w:rsidR="00953F4E" w:rsidRPr="00953F4E" w:rsidRDefault="00953F4E" w:rsidP="00953F4E">
      <w:pPr>
        <w:pStyle w:val="a5"/>
        <w:numPr>
          <w:ilvl w:val="1"/>
          <w:numId w:val="3"/>
        </w:numPr>
        <w:tabs>
          <w:tab w:val="left" w:pos="516"/>
        </w:tabs>
        <w:spacing w:line="259" w:lineRule="auto"/>
        <w:ind w:right="118" w:firstLine="0"/>
        <w:rPr>
          <w:sz w:val="24"/>
        </w:rPr>
      </w:pPr>
      <w:r w:rsidRPr="00953F4E">
        <w:rPr>
          <w:sz w:val="24"/>
        </w:rPr>
        <w:t>Заказ считается оформленным с момента получения подтверждения от Исполнителя об оформлении Заказа по адресу электронной почты и/или с момента поступления смс сообщения по номеру телефона, указанному Заказчиком при регистрации на Сайте.</w:t>
      </w:r>
    </w:p>
    <w:p w:rsidR="00953F4E" w:rsidRPr="00953F4E" w:rsidRDefault="00953F4E" w:rsidP="00953F4E">
      <w:pPr>
        <w:pStyle w:val="a5"/>
        <w:numPr>
          <w:ilvl w:val="1"/>
          <w:numId w:val="3"/>
        </w:numPr>
        <w:tabs>
          <w:tab w:val="left" w:pos="516"/>
        </w:tabs>
        <w:spacing w:line="259" w:lineRule="auto"/>
        <w:ind w:right="118" w:firstLine="0"/>
        <w:rPr>
          <w:sz w:val="24"/>
        </w:rPr>
      </w:pPr>
      <w:r w:rsidRPr="00953F4E">
        <w:rPr>
          <w:sz w:val="24"/>
        </w:rPr>
        <w:t>В случае невозможности исполнения Заказа, Исполнитель вправе в одностороннем порядке отказаться от оказания Услуг, направив Заказчику уведомление по адресу электронной почты и/или по номеру мобильного телефона, указанных при регистрации на сайте не позднее чем за 1 (Один) час до времени оказания Услуг, указанному в Заказе. Возврат денежных средств за оплаченный Заказ, Услуги по которому не были оказаны Исполнителем, возвращаются Заказчику в порядке, установленном настоящей Публичной офертой.</w:t>
      </w:r>
    </w:p>
    <w:p w:rsidR="00186ACD" w:rsidRDefault="00953F4E" w:rsidP="00953F4E">
      <w:pPr>
        <w:pStyle w:val="a5"/>
        <w:numPr>
          <w:ilvl w:val="1"/>
          <w:numId w:val="3"/>
        </w:numPr>
        <w:tabs>
          <w:tab w:val="left" w:pos="516"/>
        </w:tabs>
        <w:spacing w:line="259" w:lineRule="auto"/>
        <w:ind w:right="118" w:firstLine="0"/>
        <w:rPr>
          <w:sz w:val="24"/>
        </w:rPr>
      </w:pPr>
      <w:r w:rsidRPr="00953F4E">
        <w:rPr>
          <w:sz w:val="24"/>
        </w:rPr>
        <w:t>Заказчик несет ответственность за достоверность сведений, предоставляемых при Регистрации на Сайте и оформлении Заказа. Исполнитель освобождается от любой ответственности, связанной с предоставлением Заказчиком недостоверной информации при регистрации на Сайте и при оформлении Заказа, в том числе Исполнитель вправе не оказывать Услуги Заказчику, предоставившему недостоверные сведения.</w:t>
      </w:r>
    </w:p>
    <w:p w:rsidR="004370CC" w:rsidRDefault="004370CC">
      <w:pPr>
        <w:pStyle w:val="a3"/>
        <w:spacing w:before="175"/>
        <w:ind w:left="0"/>
        <w:jc w:val="left"/>
      </w:pPr>
    </w:p>
    <w:p w:rsidR="004370CC" w:rsidRDefault="003B5E29" w:rsidP="002837F1">
      <w:pPr>
        <w:pStyle w:val="1"/>
        <w:numPr>
          <w:ilvl w:val="0"/>
          <w:numId w:val="3"/>
        </w:numPr>
        <w:tabs>
          <w:tab w:val="left" w:pos="142"/>
        </w:tabs>
        <w:ind w:left="0" w:firstLine="142"/>
      </w:pPr>
      <w:r>
        <w:t>Порядок</w:t>
      </w:r>
      <w:r>
        <w:rPr>
          <w:spacing w:val="-6"/>
        </w:rPr>
        <w:t xml:space="preserve"> </w:t>
      </w:r>
      <w:r>
        <w:t>бронирования</w:t>
      </w:r>
      <w:r>
        <w:rPr>
          <w:spacing w:val="-7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внесения</w:t>
      </w:r>
      <w:r>
        <w:rPr>
          <w:spacing w:val="-6"/>
        </w:rPr>
        <w:t xml:space="preserve"> </w:t>
      </w:r>
      <w:r>
        <w:rPr>
          <w:spacing w:val="-2"/>
        </w:rPr>
        <w:t>депозита:</w:t>
      </w:r>
    </w:p>
    <w:p w:rsidR="005463BC" w:rsidRDefault="00F124F1" w:rsidP="001D0C86">
      <w:pPr>
        <w:pStyle w:val="a5"/>
        <w:tabs>
          <w:tab w:val="left" w:pos="0"/>
          <w:tab w:val="left" w:pos="521"/>
        </w:tabs>
        <w:spacing w:line="259" w:lineRule="auto"/>
        <w:ind w:left="0" w:right="117"/>
        <w:rPr>
          <w:sz w:val="24"/>
        </w:rPr>
      </w:pPr>
      <w:r>
        <w:rPr>
          <w:sz w:val="24"/>
        </w:rPr>
        <w:lastRenderedPageBreak/>
        <w:t xml:space="preserve">5.1. </w:t>
      </w:r>
      <w:r w:rsidR="005463BC" w:rsidRPr="005463BC">
        <w:rPr>
          <w:sz w:val="24"/>
        </w:rPr>
        <w:t xml:space="preserve">Услуги Исполнителя могут быть оплачены Заказчиком посредством внесения предварительной оплаты при бронировании услуг Заказчиком полной стоимости (100%) забронированных им услуг непосредственно в момент бронирования этих услуг в соответствии с Прайс-листом, размещенным на </w:t>
      </w:r>
      <w:r>
        <w:rPr>
          <w:sz w:val="24"/>
        </w:rPr>
        <w:t>официальном сайте Исполнителя</w:t>
      </w:r>
      <w:r w:rsidR="005463BC" w:rsidRPr="005463BC">
        <w:rPr>
          <w:sz w:val="24"/>
        </w:rPr>
        <w:t>. Документом, подтверждающим с</w:t>
      </w:r>
      <w:r w:rsidR="00580794">
        <w:rPr>
          <w:sz w:val="24"/>
        </w:rPr>
        <w:t>овершение предварительной оплаты</w:t>
      </w:r>
      <w:r w:rsidR="005463BC" w:rsidRPr="005463BC">
        <w:rPr>
          <w:sz w:val="24"/>
        </w:rPr>
        <w:t xml:space="preserve"> при бронировании </w:t>
      </w:r>
      <w:proofErr w:type="gramStart"/>
      <w:r w:rsidR="005463BC" w:rsidRPr="005463BC">
        <w:rPr>
          <w:sz w:val="24"/>
        </w:rPr>
        <w:t>услуг</w:t>
      </w:r>
      <w:proofErr w:type="gramEnd"/>
      <w:r w:rsidR="005463BC" w:rsidRPr="005463BC">
        <w:rPr>
          <w:sz w:val="24"/>
        </w:rPr>
        <w:t xml:space="preserve"> является платежный документ – кассовый чек.</w:t>
      </w:r>
    </w:p>
    <w:p w:rsidR="005717F5" w:rsidRPr="001D0C86" w:rsidRDefault="005717F5" w:rsidP="005717F5">
      <w:pPr>
        <w:tabs>
          <w:tab w:val="left" w:pos="0"/>
          <w:tab w:val="left" w:pos="521"/>
        </w:tabs>
        <w:spacing w:line="259" w:lineRule="auto"/>
        <w:ind w:right="117"/>
        <w:jc w:val="both"/>
        <w:rPr>
          <w:sz w:val="24"/>
        </w:rPr>
      </w:pPr>
      <w:r>
        <w:rPr>
          <w:sz w:val="24"/>
        </w:rPr>
        <w:t xml:space="preserve">5.2. </w:t>
      </w:r>
      <w:r w:rsidRPr="001D0C86">
        <w:rPr>
          <w:sz w:val="24"/>
        </w:rPr>
        <w:t>Обязательный, невозвратный депозит на оказание услуг Исполнителя устанавливается с пятницы по воскресение</w:t>
      </w:r>
      <w:r w:rsidR="00987E74">
        <w:rPr>
          <w:sz w:val="24"/>
        </w:rPr>
        <w:t>, праздничные дни</w:t>
      </w:r>
      <w:r w:rsidRPr="001D0C86">
        <w:rPr>
          <w:sz w:val="24"/>
        </w:rPr>
        <w:t xml:space="preserve"> и </w:t>
      </w:r>
      <w:r>
        <w:rPr>
          <w:sz w:val="24"/>
        </w:rPr>
        <w:t xml:space="preserve">независимо от количества времени оказания услуг </w:t>
      </w:r>
      <w:r w:rsidRPr="001D0C86">
        <w:rPr>
          <w:sz w:val="24"/>
        </w:rPr>
        <w:t>составляет:</w:t>
      </w:r>
    </w:p>
    <w:p w:rsidR="005717F5" w:rsidRPr="001D0C86" w:rsidRDefault="005717F5" w:rsidP="005717F5">
      <w:pPr>
        <w:tabs>
          <w:tab w:val="left" w:pos="0"/>
          <w:tab w:val="left" w:pos="521"/>
        </w:tabs>
        <w:spacing w:line="259" w:lineRule="auto"/>
        <w:ind w:right="117"/>
        <w:jc w:val="both"/>
        <w:rPr>
          <w:sz w:val="24"/>
        </w:rPr>
      </w:pPr>
      <w:r w:rsidRPr="001D0C86">
        <w:rPr>
          <w:sz w:val="24"/>
        </w:rPr>
        <w:t>при бронировании «Сибирь» - 30 000 рублей,</w:t>
      </w:r>
    </w:p>
    <w:p w:rsidR="005717F5" w:rsidRDefault="005717F5" w:rsidP="005717F5">
      <w:pPr>
        <w:tabs>
          <w:tab w:val="left" w:pos="0"/>
          <w:tab w:val="left" w:pos="521"/>
        </w:tabs>
        <w:spacing w:line="259" w:lineRule="auto"/>
        <w:ind w:right="117"/>
        <w:jc w:val="both"/>
        <w:rPr>
          <w:sz w:val="24"/>
        </w:rPr>
      </w:pPr>
      <w:r w:rsidRPr="001D0C86">
        <w:rPr>
          <w:sz w:val="24"/>
        </w:rPr>
        <w:t>при бронировании «Альпы», «Дача»</w:t>
      </w:r>
      <w:r w:rsidR="00987E74">
        <w:rPr>
          <w:sz w:val="24"/>
        </w:rPr>
        <w:t>, «Плёс»</w:t>
      </w:r>
      <w:r w:rsidRPr="001D0C86">
        <w:rPr>
          <w:sz w:val="24"/>
        </w:rPr>
        <w:t xml:space="preserve"> - 50 000 рублей.</w:t>
      </w:r>
    </w:p>
    <w:p w:rsidR="005717F5" w:rsidRPr="005463BC" w:rsidRDefault="005717F5" w:rsidP="005717F5">
      <w:pPr>
        <w:tabs>
          <w:tab w:val="left" w:pos="0"/>
          <w:tab w:val="left" w:pos="521"/>
        </w:tabs>
        <w:spacing w:line="259" w:lineRule="auto"/>
        <w:ind w:right="117"/>
        <w:jc w:val="both"/>
        <w:rPr>
          <w:sz w:val="24"/>
        </w:rPr>
      </w:pPr>
      <w:r w:rsidRPr="001D0C86">
        <w:rPr>
          <w:sz w:val="24"/>
        </w:rPr>
        <w:t>Заказчик имеет право воспользоваться всеми услугами Исполнителя, действующими на момент бронирования, с использованием оплаченного депозита. В случае превышения оплаченной суммы, услуги Исполнителя оплачиваются отдельно в соответствии с действующими тарифами.</w:t>
      </w:r>
    </w:p>
    <w:p w:rsidR="001D0C86" w:rsidRPr="001D0C86" w:rsidRDefault="005717F5" w:rsidP="005717F5">
      <w:pPr>
        <w:pStyle w:val="a5"/>
        <w:tabs>
          <w:tab w:val="left" w:pos="0"/>
          <w:tab w:val="left" w:pos="521"/>
        </w:tabs>
        <w:spacing w:line="259" w:lineRule="auto"/>
        <w:ind w:left="0" w:right="117"/>
        <w:rPr>
          <w:sz w:val="24"/>
        </w:rPr>
      </w:pPr>
      <w:r>
        <w:rPr>
          <w:sz w:val="24"/>
        </w:rPr>
        <w:t>5.3</w:t>
      </w:r>
      <w:r w:rsidR="005463BC" w:rsidRPr="005463BC">
        <w:rPr>
          <w:sz w:val="24"/>
        </w:rPr>
        <w:t>. Для бронирования или отмены бронирования Потребитель до</w:t>
      </w:r>
      <w:r w:rsidR="00904DB9">
        <w:rPr>
          <w:sz w:val="24"/>
        </w:rPr>
        <w:t xml:space="preserve">лжен позвонить </w:t>
      </w:r>
      <w:r w:rsidR="00AB125F">
        <w:rPr>
          <w:sz w:val="24"/>
        </w:rPr>
        <w:t xml:space="preserve">или написать </w:t>
      </w:r>
      <w:r w:rsidR="00904DB9">
        <w:rPr>
          <w:sz w:val="24"/>
        </w:rPr>
        <w:t xml:space="preserve">по телефону </w:t>
      </w:r>
      <w:r w:rsidR="00904DB9" w:rsidRPr="00904DB9">
        <w:rPr>
          <w:sz w:val="24"/>
        </w:rPr>
        <w:t>+7(495)187-07-77</w:t>
      </w:r>
      <w:r w:rsidR="00904DB9">
        <w:rPr>
          <w:sz w:val="24"/>
        </w:rPr>
        <w:t>.</w:t>
      </w:r>
    </w:p>
    <w:p w:rsidR="005463BC" w:rsidRPr="005463BC" w:rsidRDefault="005463BC" w:rsidP="001D0C86">
      <w:pPr>
        <w:pStyle w:val="a5"/>
        <w:tabs>
          <w:tab w:val="left" w:pos="0"/>
          <w:tab w:val="left" w:pos="521"/>
        </w:tabs>
        <w:spacing w:line="259" w:lineRule="auto"/>
        <w:ind w:left="0" w:right="117"/>
        <w:rPr>
          <w:sz w:val="24"/>
        </w:rPr>
      </w:pPr>
      <w:r w:rsidRPr="005463BC">
        <w:rPr>
          <w:sz w:val="24"/>
        </w:rPr>
        <w:t>5</w:t>
      </w:r>
      <w:r w:rsidR="005717F5">
        <w:rPr>
          <w:sz w:val="24"/>
        </w:rPr>
        <w:t>.4</w:t>
      </w:r>
      <w:r w:rsidRPr="005463BC">
        <w:rPr>
          <w:sz w:val="24"/>
        </w:rPr>
        <w:t>. При отмене бр</w:t>
      </w:r>
      <w:r w:rsidR="00B22E1C">
        <w:rPr>
          <w:sz w:val="24"/>
        </w:rPr>
        <w:t>онирования услуг более чем за 48</w:t>
      </w:r>
      <w:r w:rsidRPr="005463BC">
        <w:rPr>
          <w:sz w:val="24"/>
        </w:rPr>
        <w:t xml:space="preserve"> час</w:t>
      </w:r>
      <w:r w:rsidR="00C5476A">
        <w:rPr>
          <w:sz w:val="24"/>
        </w:rPr>
        <w:t>ов</w:t>
      </w:r>
      <w:r w:rsidRPr="005463BC">
        <w:rPr>
          <w:sz w:val="24"/>
        </w:rPr>
        <w:t xml:space="preserve"> до времени посещения Банного </w:t>
      </w:r>
      <w:r w:rsidR="00F124F1">
        <w:rPr>
          <w:sz w:val="24"/>
        </w:rPr>
        <w:t>курорта</w:t>
      </w:r>
      <w:r w:rsidRPr="005463BC">
        <w:rPr>
          <w:sz w:val="24"/>
        </w:rPr>
        <w:t xml:space="preserve"> и времени оказания услуг сумма предварительной оплаты при бронировании услуг может быть возвращена Заказчику на основании его письменного заявле</w:t>
      </w:r>
      <w:r w:rsidR="00F124F1">
        <w:rPr>
          <w:sz w:val="24"/>
        </w:rPr>
        <w:t>ния в полном объеме в течение 10</w:t>
      </w:r>
      <w:r w:rsidRPr="005463BC">
        <w:rPr>
          <w:sz w:val="24"/>
        </w:rPr>
        <w:t xml:space="preserve"> календарных дней. В случае если предварительная оплата при бронировании услуг была произведена безналичным способом в месте нахождения Исполнителя или на сайте Исполнителя, то возврат денежных средств, производится безналичным способом только на основании письменного заявления Заказчика на банковский счет Заказчика, а не Потребителя.</w:t>
      </w:r>
    </w:p>
    <w:p w:rsidR="005463BC" w:rsidRPr="00C5476A" w:rsidRDefault="005717F5" w:rsidP="002837F1">
      <w:pPr>
        <w:pStyle w:val="a5"/>
        <w:tabs>
          <w:tab w:val="left" w:pos="0"/>
          <w:tab w:val="left" w:pos="521"/>
        </w:tabs>
        <w:spacing w:line="259" w:lineRule="auto"/>
        <w:ind w:left="0" w:right="117"/>
        <w:rPr>
          <w:sz w:val="24"/>
        </w:rPr>
      </w:pPr>
      <w:r>
        <w:rPr>
          <w:sz w:val="24"/>
        </w:rPr>
        <w:t>5.5</w:t>
      </w:r>
      <w:r w:rsidR="005463BC" w:rsidRPr="005463BC">
        <w:rPr>
          <w:sz w:val="24"/>
        </w:rPr>
        <w:t xml:space="preserve">. </w:t>
      </w:r>
      <w:r w:rsidR="00C5476A" w:rsidRPr="00C5476A">
        <w:rPr>
          <w:sz w:val="24"/>
        </w:rPr>
        <w:t xml:space="preserve">При отмене бронирования менее чем за </w:t>
      </w:r>
      <w:r w:rsidR="00B22E1C">
        <w:rPr>
          <w:sz w:val="24"/>
        </w:rPr>
        <w:t>48</w:t>
      </w:r>
      <w:r w:rsidR="00C5476A">
        <w:rPr>
          <w:sz w:val="24"/>
        </w:rPr>
        <w:t xml:space="preserve"> часов и более чем за 24 часа </w:t>
      </w:r>
      <w:r w:rsidR="00C5476A" w:rsidRPr="00C5476A">
        <w:rPr>
          <w:sz w:val="24"/>
        </w:rPr>
        <w:t xml:space="preserve">до времени посещения Банного </w:t>
      </w:r>
      <w:r w:rsidR="003320FF">
        <w:rPr>
          <w:sz w:val="24"/>
        </w:rPr>
        <w:t>курорта</w:t>
      </w:r>
      <w:r w:rsidR="00C5476A" w:rsidRPr="00C5476A">
        <w:rPr>
          <w:sz w:val="24"/>
        </w:rPr>
        <w:t xml:space="preserve"> и времени оказания услуг Заказчиком или Потребителем сумма предварительной оплаты при бронировании</w:t>
      </w:r>
      <w:r w:rsidR="00C5476A">
        <w:rPr>
          <w:sz w:val="24"/>
        </w:rPr>
        <w:t xml:space="preserve"> услуг возвращается в течение 10</w:t>
      </w:r>
      <w:r w:rsidR="00C5476A" w:rsidRPr="00C5476A">
        <w:rPr>
          <w:sz w:val="24"/>
        </w:rPr>
        <w:t xml:space="preserve"> календарных дней только в размере 50 %, а оставшиеся 50% от суммы предварительной оплаты при бронировании услуг не возвращаются и засчитываются в счет фактически понесенных расходов Исполнителя. В случае если предварительная оплата при бронировании услуг была произведена безналичным способом в месте нахождения Исполнителя или на сайте Исполнителя, то возврат денежных средств, производится безналичным способом только на основании письменного заявления Заказчика на банковский счет Заказчика, а не Потребителя.</w:t>
      </w:r>
    </w:p>
    <w:p w:rsidR="005463BC" w:rsidRDefault="005717F5" w:rsidP="002837F1">
      <w:pPr>
        <w:pStyle w:val="a5"/>
        <w:tabs>
          <w:tab w:val="left" w:pos="0"/>
          <w:tab w:val="left" w:pos="521"/>
        </w:tabs>
        <w:spacing w:line="259" w:lineRule="auto"/>
        <w:ind w:left="0" w:right="117"/>
        <w:rPr>
          <w:sz w:val="24"/>
        </w:rPr>
      </w:pPr>
      <w:r>
        <w:rPr>
          <w:sz w:val="24"/>
        </w:rPr>
        <w:t>5.6</w:t>
      </w:r>
      <w:r w:rsidR="005463BC" w:rsidRPr="005463BC">
        <w:rPr>
          <w:sz w:val="24"/>
        </w:rPr>
        <w:t>. При отмене бронирования менее чем за 24 час</w:t>
      </w:r>
      <w:r w:rsidR="00C5476A">
        <w:rPr>
          <w:sz w:val="24"/>
        </w:rPr>
        <w:t>а</w:t>
      </w:r>
      <w:r w:rsidR="005463BC" w:rsidRPr="005463BC">
        <w:rPr>
          <w:sz w:val="24"/>
        </w:rPr>
        <w:t xml:space="preserve"> сумма предварительной оплаты при бронировании услуг не возвращается, засчитывается в счет фактически понесенных расходов Исполнителя.</w:t>
      </w:r>
    </w:p>
    <w:p w:rsidR="005717F5" w:rsidRPr="005463BC" w:rsidRDefault="005717F5" w:rsidP="002837F1">
      <w:pPr>
        <w:pStyle w:val="a5"/>
        <w:tabs>
          <w:tab w:val="left" w:pos="0"/>
          <w:tab w:val="left" w:pos="521"/>
        </w:tabs>
        <w:spacing w:line="259" w:lineRule="auto"/>
        <w:ind w:left="0" w:right="117"/>
        <w:rPr>
          <w:sz w:val="24"/>
        </w:rPr>
      </w:pPr>
      <w:r>
        <w:rPr>
          <w:sz w:val="24"/>
        </w:rPr>
        <w:t xml:space="preserve">5.7. Обязательный депозит, указанный в п. 5.2. настоящей Публичной оферты является невозвратным. </w:t>
      </w:r>
    </w:p>
    <w:p w:rsidR="00D360D9" w:rsidRDefault="005463BC" w:rsidP="002837F1">
      <w:pPr>
        <w:pStyle w:val="a5"/>
        <w:tabs>
          <w:tab w:val="left" w:pos="0"/>
          <w:tab w:val="left" w:pos="521"/>
        </w:tabs>
        <w:spacing w:line="259" w:lineRule="auto"/>
        <w:ind w:left="0" w:right="117"/>
        <w:rPr>
          <w:sz w:val="24"/>
        </w:rPr>
      </w:pPr>
      <w:r w:rsidRPr="005463BC">
        <w:rPr>
          <w:sz w:val="24"/>
        </w:rPr>
        <w:t>5.</w:t>
      </w:r>
      <w:r w:rsidR="005717F5">
        <w:rPr>
          <w:sz w:val="24"/>
        </w:rPr>
        <w:t>7</w:t>
      </w:r>
      <w:r w:rsidR="00C5476A">
        <w:rPr>
          <w:sz w:val="24"/>
        </w:rPr>
        <w:t>. При опоздании более чем на 30</w:t>
      </w:r>
      <w:r w:rsidRPr="005463BC">
        <w:rPr>
          <w:sz w:val="24"/>
        </w:rPr>
        <w:t xml:space="preserve"> минут или неявки в день оказания услуг сумма предварительной оплаты при бронировании услуг не возвращается, засчитывается в счет фактически понесенных расходов Исполнителя.</w:t>
      </w:r>
    </w:p>
    <w:p w:rsidR="00D360D9" w:rsidRDefault="00D360D9" w:rsidP="002837F1">
      <w:pPr>
        <w:pStyle w:val="a5"/>
        <w:tabs>
          <w:tab w:val="left" w:pos="0"/>
          <w:tab w:val="left" w:pos="521"/>
        </w:tabs>
        <w:spacing w:line="259" w:lineRule="auto"/>
        <w:ind w:left="0" w:right="117" w:firstLine="142"/>
        <w:rPr>
          <w:sz w:val="24"/>
        </w:rPr>
      </w:pPr>
    </w:p>
    <w:p w:rsidR="00D360D9" w:rsidRPr="00D360D9" w:rsidRDefault="00D360D9" w:rsidP="002837F1">
      <w:pPr>
        <w:pStyle w:val="a5"/>
        <w:numPr>
          <w:ilvl w:val="0"/>
          <w:numId w:val="3"/>
        </w:numPr>
        <w:tabs>
          <w:tab w:val="left" w:pos="-142"/>
          <w:tab w:val="left" w:pos="0"/>
          <w:tab w:val="left" w:pos="426"/>
        </w:tabs>
        <w:spacing w:line="259" w:lineRule="auto"/>
        <w:ind w:left="0" w:right="117" w:firstLine="0"/>
        <w:rPr>
          <w:b/>
          <w:sz w:val="24"/>
        </w:rPr>
      </w:pPr>
      <w:r w:rsidRPr="00D360D9">
        <w:rPr>
          <w:b/>
          <w:sz w:val="24"/>
        </w:rPr>
        <w:t>Условия оплаты услуг Банного курорта посред</w:t>
      </w:r>
      <w:r w:rsidR="00580794">
        <w:rPr>
          <w:b/>
          <w:sz w:val="24"/>
        </w:rPr>
        <w:t>ством предъявления Сертификата:</w:t>
      </w:r>
    </w:p>
    <w:p w:rsidR="00D360D9" w:rsidRDefault="00D360D9" w:rsidP="002837F1">
      <w:pPr>
        <w:pStyle w:val="a5"/>
        <w:numPr>
          <w:ilvl w:val="1"/>
          <w:numId w:val="3"/>
        </w:numPr>
        <w:tabs>
          <w:tab w:val="left" w:pos="0"/>
          <w:tab w:val="left" w:pos="574"/>
        </w:tabs>
        <w:spacing w:line="259" w:lineRule="auto"/>
        <w:ind w:left="0" w:right="121" w:firstLine="0"/>
        <w:rPr>
          <w:sz w:val="24"/>
        </w:rPr>
      </w:pPr>
      <w:r>
        <w:rPr>
          <w:sz w:val="24"/>
        </w:rPr>
        <w:t>Продажная стоимость Сертификата равняется его номинальной стоимости.</w:t>
      </w:r>
    </w:p>
    <w:p w:rsidR="00D360D9" w:rsidRDefault="00D360D9" w:rsidP="002837F1">
      <w:pPr>
        <w:pStyle w:val="a5"/>
        <w:numPr>
          <w:ilvl w:val="1"/>
          <w:numId w:val="3"/>
        </w:numPr>
        <w:tabs>
          <w:tab w:val="left" w:pos="0"/>
          <w:tab w:val="left" w:pos="574"/>
        </w:tabs>
        <w:spacing w:line="259" w:lineRule="auto"/>
        <w:ind w:left="0" w:right="121" w:firstLine="0"/>
        <w:rPr>
          <w:sz w:val="24"/>
        </w:rPr>
      </w:pPr>
      <w:r>
        <w:rPr>
          <w:sz w:val="24"/>
        </w:rPr>
        <w:t xml:space="preserve">При приобретении Сертификата в </w:t>
      </w:r>
      <w:r w:rsidR="006820FD">
        <w:rPr>
          <w:sz w:val="24"/>
        </w:rPr>
        <w:t xml:space="preserve">виде </w:t>
      </w:r>
      <w:r w:rsidR="000B4052">
        <w:rPr>
          <w:sz w:val="24"/>
        </w:rPr>
        <w:t>пластиковой карты</w:t>
      </w:r>
      <w:r>
        <w:rPr>
          <w:sz w:val="24"/>
        </w:rPr>
        <w:t xml:space="preserve"> номинальная стоимость Сертификата или наименование ус</w:t>
      </w:r>
      <w:r w:rsidR="000B4052">
        <w:rPr>
          <w:sz w:val="24"/>
        </w:rPr>
        <w:t xml:space="preserve">луги записывается на карту. Каждому сертификату присваивается уникальный номер. </w:t>
      </w:r>
      <w:r>
        <w:rPr>
          <w:sz w:val="24"/>
        </w:rPr>
        <w:t xml:space="preserve"> </w:t>
      </w:r>
    </w:p>
    <w:p w:rsidR="005D69A4" w:rsidRDefault="000B4052" w:rsidP="002837F1">
      <w:pPr>
        <w:pStyle w:val="a5"/>
        <w:numPr>
          <w:ilvl w:val="1"/>
          <w:numId w:val="3"/>
        </w:numPr>
        <w:tabs>
          <w:tab w:val="left" w:pos="0"/>
          <w:tab w:val="left" w:pos="574"/>
        </w:tabs>
        <w:spacing w:line="259" w:lineRule="auto"/>
        <w:ind w:left="0" w:right="121" w:firstLine="0"/>
        <w:rPr>
          <w:sz w:val="24"/>
        </w:rPr>
      </w:pPr>
      <w:r>
        <w:rPr>
          <w:sz w:val="24"/>
        </w:rPr>
        <w:t xml:space="preserve">Для приобретения Сертификата в форме электронного документа Заказчику необходимо заполнить </w:t>
      </w:r>
      <w:r w:rsidR="006820FD">
        <w:rPr>
          <w:sz w:val="24"/>
        </w:rPr>
        <w:t>обязательные поля формы н</w:t>
      </w:r>
      <w:r w:rsidR="005D69A4">
        <w:rPr>
          <w:sz w:val="24"/>
        </w:rPr>
        <w:t>а официальном сайте Исполнителя и выбрать номинал сертификата для покупки.</w:t>
      </w:r>
    </w:p>
    <w:p w:rsidR="000B4052" w:rsidRDefault="005D69A4" w:rsidP="002837F1">
      <w:pPr>
        <w:pStyle w:val="a5"/>
        <w:numPr>
          <w:ilvl w:val="1"/>
          <w:numId w:val="3"/>
        </w:numPr>
        <w:tabs>
          <w:tab w:val="left" w:pos="0"/>
          <w:tab w:val="left" w:pos="574"/>
        </w:tabs>
        <w:spacing w:line="259" w:lineRule="auto"/>
        <w:ind w:left="0" w:right="121" w:firstLine="0"/>
        <w:rPr>
          <w:sz w:val="24"/>
        </w:rPr>
      </w:pPr>
      <w:r>
        <w:rPr>
          <w:sz w:val="24"/>
        </w:rPr>
        <w:t xml:space="preserve">После заключения Договора Исполнитель обязан передать Сертификат (пластиковую карту) Заказчику, либо выслать Сертификат (электронный документ) на электронную почту, указанную Заказчиком. </w:t>
      </w:r>
    </w:p>
    <w:p w:rsidR="00AA562D" w:rsidRDefault="005D69A4" w:rsidP="002837F1">
      <w:pPr>
        <w:pStyle w:val="a5"/>
        <w:numPr>
          <w:ilvl w:val="1"/>
          <w:numId w:val="3"/>
        </w:numPr>
        <w:tabs>
          <w:tab w:val="left" w:pos="0"/>
          <w:tab w:val="left" w:pos="574"/>
        </w:tabs>
        <w:spacing w:line="259" w:lineRule="auto"/>
        <w:ind w:left="0" w:right="121" w:firstLine="0"/>
        <w:rPr>
          <w:sz w:val="24"/>
        </w:rPr>
      </w:pPr>
      <w:r>
        <w:rPr>
          <w:sz w:val="24"/>
        </w:rPr>
        <w:t>Сертификат действителен в течение срока, указанного в Сертификате. В случае если срок не указан, Сертификат действителен в течение 12 (двенадцати) месяцев с момента его приобретения. Сертификат считается недействительным после истечения срока его действия. В случае если Сертификат не использован до даты окончания срока действия, оплата Сертификатом услуг и возврат денежных средств за него невозможны.</w:t>
      </w:r>
    </w:p>
    <w:p w:rsidR="005D69A4" w:rsidRDefault="005D69A4" w:rsidP="002837F1">
      <w:pPr>
        <w:pStyle w:val="a5"/>
        <w:numPr>
          <w:ilvl w:val="1"/>
          <w:numId w:val="3"/>
        </w:numPr>
        <w:tabs>
          <w:tab w:val="left" w:pos="0"/>
          <w:tab w:val="left" w:pos="574"/>
        </w:tabs>
        <w:spacing w:line="259" w:lineRule="auto"/>
        <w:ind w:left="0" w:right="121" w:firstLine="0"/>
        <w:rPr>
          <w:sz w:val="24"/>
        </w:rPr>
      </w:pPr>
      <w:r>
        <w:rPr>
          <w:sz w:val="24"/>
        </w:rPr>
        <w:t>Сертификат</w:t>
      </w:r>
      <w:r w:rsidR="006602F7">
        <w:rPr>
          <w:sz w:val="24"/>
        </w:rPr>
        <w:t xml:space="preserve"> может быть использован для оплаты услуг, указанных в Прайс-листе, размещенном на официальном сайте Исполнителя. </w:t>
      </w:r>
      <w:r>
        <w:rPr>
          <w:sz w:val="24"/>
        </w:rPr>
        <w:t xml:space="preserve"> </w:t>
      </w:r>
    </w:p>
    <w:p w:rsidR="006602F7" w:rsidRDefault="006602F7" w:rsidP="002837F1">
      <w:pPr>
        <w:pStyle w:val="a5"/>
        <w:numPr>
          <w:ilvl w:val="1"/>
          <w:numId w:val="3"/>
        </w:numPr>
        <w:tabs>
          <w:tab w:val="left" w:pos="0"/>
          <w:tab w:val="left" w:pos="574"/>
        </w:tabs>
        <w:spacing w:line="259" w:lineRule="auto"/>
        <w:ind w:left="0" w:right="121" w:firstLine="0"/>
        <w:rPr>
          <w:sz w:val="24"/>
        </w:rPr>
      </w:pPr>
      <w:r>
        <w:rPr>
          <w:sz w:val="24"/>
        </w:rPr>
        <w:t xml:space="preserve">Оплата услуги осуществляется только при предъявлении Сертификата. При этом Потребитель – Держатель Сертификата предъявляет Сертификат (оригинал бумажного купона или распечатку электронного документа или изображение электронного документа на электронном носителе) Исполнителю в момент, когда хочет совершить оплату за оказанную услугу. </w:t>
      </w:r>
    </w:p>
    <w:p w:rsidR="004310CA" w:rsidRDefault="004310CA" w:rsidP="002837F1">
      <w:pPr>
        <w:pStyle w:val="a5"/>
        <w:numPr>
          <w:ilvl w:val="1"/>
          <w:numId w:val="3"/>
        </w:numPr>
        <w:tabs>
          <w:tab w:val="left" w:pos="0"/>
          <w:tab w:val="left" w:pos="574"/>
        </w:tabs>
        <w:spacing w:line="259" w:lineRule="auto"/>
        <w:ind w:left="0" w:right="121" w:firstLine="0"/>
        <w:rPr>
          <w:sz w:val="24"/>
        </w:rPr>
      </w:pPr>
      <w:r>
        <w:rPr>
          <w:sz w:val="24"/>
        </w:rPr>
        <w:t xml:space="preserve">В случае, если стоимость выбранной услуги меньше номинала Сертификата, оставшаяся сумма может быть использована Потребителем – Держателем Сертификата для оплаты других услуг Исполнителя и когда Сертификат был впервые предъявлен к оплате, оставшиеся средства на Сертификате, подлежат дальнейшему использованию для оплаты услуг Исполнителя, возврат не использованных денежных средств не предусмотрен. </w:t>
      </w:r>
    </w:p>
    <w:p w:rsidR="004310CA" w:rsidRDefault="004310CA" w:rsidP="002837F1">
      <w:pPr>
        <w:pStyle w:val="a5"/>
        <w:numPr>
          <w:ilvl w:val="1"/>
          <w:numId w:val="3"/>
        </w:numPr>
        <w:tabs>
          <w:tab w:val="left" w:pos="0"/>
          <w:tab w:val="left" w:pos="574"/>
        </w:tabs>
        <w:spacing w:line="259" w:lineRule="auto"/>
        <w:ind w:left="0" w:right="121" w:firstLine="0"/>
        <w:rPr>
          <w:sz w:val="24"/>
        </w:rPr>
      </w:pPr>
      <w:r>
        <w:rPr>
          <w:sz w:val="24"/>
        </w:rPr>
        <w:t xml:space="preserve">В случае если стоимость выбранной услуги больше номинала Сертификата, Потребитель – Держатель Сертификата доплачивает разницу любым удобным способом, при этом допускается суммирование нескольких Сертификатов. </w:t>
      </w:r>
    </w:p>
    <w:p w:rsidR="004310CA" w:rsidRDefault="001066CA" w:rsidP="002837F1">
      <w:pPr>
        <w:pStyle w:val="a5"/>
        <w:numPr>
          <w:ilvl w:val="1"/>
          <w:numId w:val="3"/>
        </w:numPr>
        <w:tabs>
          <w:tab w:val="left" w:pos="0"/>
          <w:tab w:val="left" w:pos="574"/>
        </w:tabs>
        <w:spacing w:line="259" w:lineRule="auto"/>
        <w:ind w:left="0" w:right="121" w:firstLine="0"/>
        <w:rPr>
          <w:sz w:val="24"/>
        </w:rPr>
      </w:pPr>
      <w:r>
        <w:rPr>
          <w:sz w:val="24"/>
        </w:rPr>
        <w:t xml:space="preserve">Заказчик, оформляющий приобретение Сертификата на другое лицо, передавая его, обязан ознакомить Потребителя – Держателя Сертификата с условиями Договора, в том числе сообщить место всеобщего ознакомления с текстом Публичной оферты и необходимыми документами, размещенными на сайте Исполнителя. </w:t>
      </w:r>
    </w:p>
    <w:p w:rsidR="001066CA" w:rsidRDefault="001066CA" w:rsidP="002837F1">
      <w:pPr>
        <w:pStyle w:val="a5"/>
        <w:numPr>
          <w:ilvl w:val="1"/>
          <w:numId w:val="3"/>
        </w:numPr>
        <w:tabs>
          <w:tab w:val="left" w:pos="0"/>
          <w:tab w:val="left" w:pos="142"/>
        </w:tabs>
        <w:spacing w:line="259" w:lineRule="auto"/>
        <w:ind w:left="0" w:right="121" w:firstLine="0"/>
        <w:rPr>
          <w:sz w:val="24"/>
        </w:rPr>
      </w:pPr>
      <w:r>
        <w:rPr>
          <w:sz w:val="24"/>
        </w:rPr>
        <w:t>Потребитель – Держатель Сертификата, намеренный им воспользоваться должен заблаговременно не менее чем за 24 часа забронировать у Исполнителя дату, время и условия получения услуги по телефону или через сайт Исполнителя, указав номер Сертификата при бронировании, с учетом иных положений настоящей Публичной оферты.</w:t>
      </w:r>
    </w:p>
    <w:p w:rsidR="00D67FA5" w:rsidRDefault="00D67FA5" w:rsidP="002837F1">
      <w:pPr>
        <w:pStyle w:val="a5"/>
        <w:tabs>
          <w:tab w:val="left" w:pos="0"/>
          <w:tab w:val="left" w:pos="574"/>
        </w:tabs>
        <w:spacing w:line="259" w:lineRule="auto"/>
        <w:ind w:left="0" w:right="121" w:firstLine="142"/>
        <w:rPr>
          <w:sz w:val="24"/>
        </w:rPr>
      </w:pPr>
    </w:p>
    <w:p w:rsidR="00D67FA5" w:rsidRDefault="00D67FA5" w:rsidP="002837F1">
      <w:pPr>
        <w:pStyle w:val="a5"/>
        <w:numPr>
          <w:ilvl w:val="0"/>
          <w:numId w:val="3"/>
        </w:numPr>
        <w:tabs>
          <w:tab w:val="left" w:pos="0"/>
          <w:tab w:val="left" w:pos="426"/>
        </w:tabs>
        <w:spacing w:line="259" w:lineRule="auto"/>
        <w:ind w:left="0" w:right="121" w:firstLine="0"/>
        <w:rPr>
          <w:b/>
          <w:sz w:val="24"/>
        </w:rPr>
      </w:pPr>
      <w:r w:rsidRPr="00D67FA5">
        <w:rPr>
          <w:b/>
          <w:sz w:val="24"/>
        </w:rPr>
        <w:t>Возврат и обмен сертификата:</w:t>
      </w:r>
    </w:p>
    <w:p w:rsidR="002A63A9" w:rsidRPr="002A63A9" w:rsidRDefault="002A63A9" w:rsidP="002837F1">
      <w:pPr>
        <w:pStyle w:val="a5"/>
        <w:numPr>
          <w:ilvl w:val="1"/>
          <w:numId w:val="3"/>
        </w:numPr>
        <w:tabs>
          <w:tab w:val="left" w:pos="0"/>
          <w:tab w:val="left" w:pos="142"/>
          <w:tab w:val="left" w:pos="567"/>
        </w:tabs>
        <w:spacing w:line="259" w:lineRule="auto"/>
        <w:ind w:left="0" w:right="121" w:firstLine="0"/>
        <w:rPr>
          <w:sz w:val="24"/>
        </w:rPr>
      </w:pPr>
      <w:r w:rsidRPr="002A63A9">
        <w:rPr>
          <w:sz w:val="24"/>
        </w:rPr>
        <w:t xml:space="preserve">При отмене бронирования услуг более чем за 48 часов до времени посещения Банного </w:t>
      </w:r>
      <w:r>
        <w:rPr>
          <w:sz w:val="24"/>
        </w:rPr>
        <w:t>курорта</w:t>
      </w:r>
      <w:r w:rsidRPr="002A63A9">
        <w:rPr>
          <w:sz w:val="24"/>
        </w:rPr>
        <w:t xml:space="preserve"> и времени оказания услуг Сертификат может быть возвращен Исполнителю и Исполнитель возвращает Заказчику на основании письменного заявления Заказчика, денежные средства, составляющие номинал Сертифик</w:t>
      </w:r>
      <w:r w:rsidR="007D076F">
        <w:rPr>
          <w:sz w:val="24"/>
        </w:rPr>
        <w:t>ата в полном объеме в течение 10</w:t>
      </w:r>
      <w:r w:rsidRPr="002A63A9">
        <w:rPr>
          <w:sz w:val="24"/>
        </w:rPr>
        <w:t xml:space="preserve"> календарных дней. В случае отмены бронирования более чем за 48 часов до времени посещения Банного </w:t>
      </w:r>
      <w:r>
        <w:rPr>
          <w:sz w:val="24"/>
        </w:rPr>
        <w:t>курорта</w:t>
      </w:r>
      <w:r w:rsidRPr="002A63A9">
        <w:rPr>
          <w:sz w:val="24"/>
        </w:rPr>
        <w:t xml:space="preserve"> Потребителем — Держателем сертификата, о котором Потребитель-Держатель Сертификата был своевременно проинформирован, Заказчик, приобретший за наличные средства в кассе Исполнителя, может получить денежные средства, составляющие номинал Сертификата, на основании письменного заявления Заказч</w:t>
      </w:r>
      <w:r>
        <w:rPr>
          <w:sz w:val="24"/>
        </w:rPr>
        <w:t>ика в полном объеме в течение 10</w:t>
      </w:r>
      <w:r w:rsidRPr="002A63A9">
        <w:rPr>
          <w:sz w:val="24"/>
        </w:rPr>
        <w:t xml:space="preserve"> календарных дней. В случае если оплата Сертификата была произведена безналичным способом в месте нахождения Исполнителя или на сайте Исполнителя, то возврат денежных средств, производится безналичным способом только на основании письменного заявления Заказчика на банковский счет Заказчика, а не Потребителя — Держателя Сертификата.</w:t>
      </w:r>
    </w:p>
    <w:p w:rsidR="002A63A9" w:rsidRPr="002A63A9" w:rsidRDefault="002A63A9" w:rsidP="002837F1">
      <w:pPr>
        <w:pStyle w:val="a5"/>
        <w:numPr>
          <w:ilvl w:val="1"/>
          <w:numId w:val="3"/>
        </w:numPr>
        <w:tabs>
          <w:tab w:val="left" w:pos="0"/>
          <w:tab w:val="left" w:pos="142"/>
          <w:tab w:val="left" w:pos="567"/>
        </w:tabs>
        <w:spacing w:line="259" w:lineRule="auto"/>
        <w:ind w:left="0" w:right="121" w:firstLine="0"/>
        <w:rPr>
          <w:sz w:val="24"/>
        </w:rPr>
      </w:pPr>
      <w:r w:rsidRPr="002A63A9">
        <w:rPr>
          <w:sz w:val="24"/>
        </w:rPr>
        <w:t>При отмене бронирования менее чем за 48 часов и более чем за 24 час</w:t>
      </w:r>
      <w:r>
        <w:rPr>
          <w:sz w:val="24"/>
        </w:rPr>
        <w:t xml:space="preserve">а </w:t>
      </w:r>
      <w:r w:rsidRPr="002A63A9">
        <w:rPr>
          <w:sz w:val="24"/>
        </w:rPr>
        <w:t xml:space="preserve">до времени посещения Банного </w:t>
      </w:r>
      <w:r>
        <w:rPr>
          <w:sz w:val="24"/>
        </w:rPr>
        <w:t>курорта</w:t>
      </w:r>
      <w:r w:rsidRPr="002A63A9">
        <w:rPr>
          <w:sz w:val="24"/>
        </w:rPr>
        <w:t xml:space="preserve"> и времени оказания услуг, Заказчиком или Потребителем — Держателем Сертификата, может быть предложено Исполнителем перенести время посещения и время оказания услуг, при этом стоимость Сертификата засчитывается в счет оплаты оказания услуг в измененное время посещения и измененное время оказания услуг. В случае отказа Заказчика или Потребителя — Держателя Сертификата, или отсутствия возможности у Исполнителя перенести время посещения и время оказания услуг, стоимость Серти</w:t>
      </w:r>
      <w:r>
        <w:rPr>
          <w:sz w:val="24"/>
        </w:rPr>
        <w:t>фиката возвращается в течение 10</w:t>
      </w:r>
      <w:r w:rsidRPr="002A63A9">
        <w:rPr>
          <w:sz w:val="24"/>
        </w:rPr>
        <w:t xml:space="preserve"> календарных дней только в размере 50 %, оставшиеся 50% стоимости Сертификата не возвращаются, засчитываются в счет фактически понесенных расходов Исполнителя. В случае если оплата Сертификата была произведена безналичным способом в месте нахождения Исполнителя или на сайте Исполнителя, то возврат денежных средств, производится безналичным способом только на основании письменного заявления Заказчика на банковский счет Заказчика, а не Потребителя — Держателя Сертификата.</w:t>
      </w:r>
    </w:p>
    <w:p w:rsidR="002A63A9" w:rsidRPr="002A63A9" w:rsidRDefault="002A63A9" w:rsidP="002837F1">
      <w:pPr>
        <w:pStyle w:val="a5"/>
        <w:numPr>
          <w:ilvl w:val="1"/>
          <w:numId w:val="3"/>
        </w:numPr>
        <w:tabs>
          <w:tab w:val="left" w:pos="0"/>
          <w:tab w:val="left" w:pos="142"/>
          <w:tab w:val="left" w:pos="567"/>
        </w:tabs>
        <w:spacing w:line="259" w:lineRule="auto"/>
        <w:ind w:left="0" w:right="121" w:firstLine="0"/>
        <w:rPr>
          <w:sz w:val="24"/>
        </w:rPr>
      </w:pPr>
      <w:r w:rsidRPr="002A63A9">
        <w:rPr>
          <w:sz w:val="24"/>
        </w:rPr>
        <w:t>При отмене бронирования менее чем за 24 часа стоимость Сертификата не возвращается, засчитывается в счет фактически понесенных расходов Исполнителя.</w:t>
      </w:r>
    </w:p>
    <w:p w:rsidR="002A63A9" w:rsidRPr="002A63A9" w:rsidRDefault="002A63A9" w:rsidP="002837F1">
      <w:pPr>
        <w:pStyle w:val="a5"/>
        <w:numPr>
          <w:ilvl w:val="1"/>
          <w:numId w:val="3"/>
        </w:numPr>
        <w:tabs>
          <w:tab w:val="left" w:pos="0"/>
          <w:tab w:val="left" w:pos="142"/>
        </w:tabs>
        <w:spacing w:line="259" w:lineRule="auto"/>
        <w:ind w:left="0" w:right="121" w:firstLine="0"/>
        <w:rPr>
          <w:sz w:val="24"/>
        </w:rPr>
      </w:pPr>
      <w:r w:rsidRPr="002A63A9">
        <w:rPr>
          <w:sz w:val="24"/>
        </w:rPr>
        <w:t>При опоздании более чем на 30 минут или неявки в день оказания услуг стоимость Сертификата не возвращается, засчитывается в счет фактически понесенных расходов Исполнителя.</w:t>
      </w:r>
      <w:r>
        <w:rPr>
          <w:sz w:val="24"/>
        </w:rPr>
        <w:br/>
      </w:r>
    </w:p>
    <w:p w:rsidR="004370CC" w:rsidRPr="00E14C6B" w:rsidRDefault="003B5E29" w:rsidP="002837F1">
      <w:pPr>
        <w:pStyle w:val="1"/>
        <w:numPr>
          <w:ilvl w:val="0"/>
          <w:numId w:val="3"/>
        </w:numPr>
        <w:tabs>
          <w:tab w:val="left" w:pos="-142"/>
        </w:tabs>
        <w:ind w:left="0" w:firstLine="142"/>
      </w:pPr>
      <w:r>
        <w:t>Оплата</w:t>
      </w:r>
      <w:r>
        <w:rPr>
          <w:spacing w:val="-8"/>
        </w:rPr>
        <w:t xml:space="preserve"> </w:t>
      </w:r>
      <w:r>
        <w:t>Услуг.</w:t>
      </w:r>
      <w:r>
        <w:rPr>
          <w:spacing w:val="-6"/>
        </w:rPr>
        <w:t xml:space="preserve"> </w:t>
      </w:r>
      <w:r>
        <w:t>Возврат</w:t>
      </w:r>
      <w:r>
        <w:rPr>
          <w:spacing w:val="-1"/>
        </w:rPr>
        <w:t xml:space="preserve"> </w:t>
      </w:r>
      <w:r>
        <w:t>денежных</w:t>
      </w:r>
      <w:r>
        <w:rPr>
          <w:spacing w:val="-4"/>
        </w:rPr>
        <w:t xml:space="preserve"> </w:t>
      </w:r>
      <w:r>
        <w:rPr>
          <w:spacing w:val="-2"/>
        </w:rPr>
        <w:t>средств:</w:t>
      </w:r>
    </w:p>
    <w:p w:rsidR="004370CC" w:rsidRPr="00E14C6B" w:rsidRDefault="003B5E29" w:rsidP="002837F1">
      <w:pPr>
        <w:pStyle w:val="a5"/>
        <w:tabs>
          <w:tab w:val="left" w:pos="284"/>
        </w:tabs>
        <w:spacing w:before="71" w:line="242" w:lineRule="auto"/>
        <w:ind w:left="142" w:right="126"/>
        <w:rPr>
          <w:sz w:val="24"/>
          <w:szCs w:val="24"/>
        </w:rPr>
      </w:pPr>
      <w:r w:rsidRPr="00E14C6B">
        <w:rPr>
          <w:sz w:val="24"/>
          <w:szCs w:val="24"/>
        </w:rPr>
        <w:t>Отказ Заказчиком от оказания услуг и возврат денежных средств осуществляется в соответствии с положениями действующего законодательства РФ.</w:t>
      </w:r>
    </w:p>
    <w:p w:rsidR="004370CC" w:rsidRPr="007C151D" w:rsidRDefault="003B5E29" w:rsidP="002837F1">
      <w:pPr>
        <w:pStyle w:val="a5"/>
        <w:numPr>
          <w:ilvl w:val="1"/>
          <w:numId w:val="3"/>
        </w:numPr>
        <w:tabs>
          <w:tab w:val="left" w:pos="284"/>
        </w:tabs>
        <w:spacing w:before="71" w:line="242" w:lineRule="auto"/>
        <w:ind w:left="142" w:right="126" w:firstLine="0"/>
        <w:rPr>
          <w:sz w:val="24"/>
          <w:szCs w:val="24"/>
        </w:rPr>
      </w:pPr>
      <w:r w:rsidRPr="007C151D">
        <w:rPr>
          <w:sz w:val="24"/>
          <w:szCs w:val="24"/>
        </w:rPr>
        <w:t>Возврат денежных средств Исполнителем за не оказанные услуги осуществляется в соответствии со следующими правилами:</w:t>
      </w:r>
    </w:p>
    <w:p w:rsidR="004370CC" w:rsidRPr="00E14C6B" w:rsidRDefault="003B5E29" w:rsidP="002837F1">
      <w:pPr>
        <w:pStyle w:val="a5"/>
        <w:numPr>
          <w:ilvl w:val="2"/>
          <w:numId w:val="3"/>
        </w:numPr>
        <w:tabs>
          <w:tab w:val="left" w:pos="284"/>
        </w:tabs>
        <w:spacing w:before="71" w:line="242" w:lineRule="auto"/>
        <w:ind w:left="142" w:right="126" w:firstLine="0"/>
        <w:rPr>
          <w:sz w:val="24"/>
          <w:szCs w:val="24"/>
        </w:rPr>
      </w:pPr>
      <w:r w:rsidRPr="00E14C6B">
        <w:rPr>
          <w:sz w:val="24"/>
          <w:szCs w:val="24"/>
        </w:rPr>
        <w:t>Возврат денежных средств осуществляется тем же способом, которым указанные Услуги были оплачены Заказчиком (в наличном или безналичном порядке).</w:t>
      </w:r>
    </w:p>
    <w:p w:rsidR="004370CC" w:rsidRPr="00E14C6B" w:rsidRDefault="003B5E29" w:rsidP="002837F1">
      <w:pPr>
        <w:pStyle w:val="a5"/>
        <w:numPr>
          <w:ilvl w:val="2"/>
          <w:numId w:val="3"/>
        </w:numPr>
        <w:tabs>
          <w:tab w:val="left" w:pos="284"/>
        </w:tabs>
        <w:spacing w:before="71" w:line="242" w:lineRule="auto"/>
        <w:ind w:left="142" w:right="126" w:firstLine="0"/>
        <w:rPr>
          <w:sz w:val="24"/>
          <w:szCs w:val="24"/>
        </w:rPr>
      </w:pPr>
      <w:r w:rsidRPr="00E14C6B">
        <w:rPr>
          <w:sz w:val="24"/>
          <w:szCs w:val="24"/>
        </w:rPr>
        <w:t>Возврат денежных средств осуществляется по письменному заявлению Заказчика. В заявлении должны быть указаны:</w:t>
      </w:r>
    </w:p>
    <w:p w:rsidR="004370CC" w:rsidRPr="003B5E29" w:rsidRDefault="003B5E29" w:rsidP="002837F1">
      <w:pPr>
        <w:pStyle w:val="a5"/>
        <w:numPr>
          <w:ilvl w:val="2"/>
          <w:numId w:val="3"/>
        </w:numPr>
        <w:tabs>
          <w:tab w:val="left" w:pos="284"/>
        </w:tabs>
        <w:spacing w:before="71" w:line="242" w:lineRule="auto"/>
        <w:ind w:left="142" w:right="126" w:firstLine="0"/>
        <w:rPr>
          <w:sz w:val="24"/>
          <w:szCs w:val="24"/>
        </w:rPr>
      </w:pPr>
      <w:r w:rsidRPr="00E14C6B">
        <w:rPr>
          <w:sz w:val="24"/>
          <w:szCs w:val="24"/>
        </w:rPr>
        <w:t>ФИО, серия и номер паспорта, адрес Заказчика;</w:t>
      </w:r>
    </w:p>
    <w:p w:rsidR="003B5E29" w:rsidRPr="00E14C6B" w:rsidRDefault="003B5E29" w:rsidP="002837F1">
      <w:pPr>
        <w:pStyle w:val="a5"/>
        <w:numPr>
          <w:ilvl w:val="2"/>
          <w:numId w:val="3"/>
        </w:numPr>
        <w:tabs>
          <w:tab w:val="left" w:pos="284"/>
        </w:tabs>
        <w:spacing w:before="71" w:line="242" w:lineRule="auto"/>
        <w:ind w:left="142" w:right="126" w:firstLine="0"/>
        <w:rPr>
          <w:sz w:val="24"/>
          <w:szCs w:val="24"/>
        </w:rPr>
      </w:pPr>
      <w:r w:rsidRPr="00E14C6B">
        <w:rPr>
          <w:sz w:val="24"/>
          <w:szCs w:val="24"/>
        </w:rPr>
        <w:t>Банковские</w:t>
      </w:r>
      <w:r w:rsidRPr="00E14C6B">
        <w:rPr>
          <w:spacing w:val="-13"/>
          <w:sz w:val="24"/>
          <w:szCs w:val="24"/>
        </w:rPr>
        <w:t xml:space="preserve"> </w:t>
      </w:r>
      <w:r w:rsidRPr="00E14C6B">
        <w:rPr>
          <w:sz w:val="24"/>
          <w:szCs w:val="24"/>
        </w:rPr>
        <w:t>реквизиты</w:t>
      </w:r>
      <w:r w:rsidRPr="00E14C6B">
        <w:rPr>
          <w:spacing w:val="-10"/>
          <w:sz w:val="24"/>
          <w:szCs w:val="24"/>
        </w:rPr>
        <w:t xml:space="preserve"> </w:t>
      </w:r>
      <w:r w:rsidRPr="00E14C6B">
        <w:rPr>
          <w:sz w:val="24"/>
          <w:szCs w:val="24"/>
        </w:rPr>
        <w:t>или</w:t>
      </w:r>
      <w:r w:rsidRPr="00E14C6B">
        <w:rPr>
          <w:spacing w:val="-11"/>
          <w:sz w:val="24"/>
          <w:szCs w:val="24"/>
        </w:rPr>
        <w:t xml:space="preserve"> </w:t>
      </w:r>
      <w:r w:rsidRPr="00E14C6B">
        <w:rPr>
          <w:sz w:val="24"/>
          <w:szCs w:val="24"/>
        </w:rPr>
        <w:t>номер</w:t>
      </w:r>
      <w:r w:rsidRPr="00E14C6B">
        <w:rPr>
          <w:spacing w:val="-12"/>
          <w:sz w:val="24"/>
          <w:szCs w:val="24"/>
        </w:rPr>
        <w:t xml:space="preserve"> </w:t>
      </w:r>
      <w:r w:rsidRPr="00E14C6B">
        <w:rPr>
          <w:sz w:val="24"/>
          <w:szCs w:val="24"/>
        </w:rPr>
        <w:t>карты,</w:t>
      </w:r>
      <w:r w:rsidRPr="00E14C6B">
        <w:rPr>
          <w:spacing w:val="-11"/>
          <w:sz w:val="24"/>
          <w:szCs w:val="24"/>
        </w:rPr>
        <w:t xml:space="preserve"> </w:t>
      </w:r>
      <w:r w:rsidRPr="00E14C6B">
        <w:rPr>
          <w:sz w:val="24"/>
          <w:szCs w:val="24"/>
        </w:rPr>
        <w:t>с</w:t>
      </w:r>
      <w:r w:rsidRPr="00E14C6B">
        <w:rPr>
          <w:spacing w:val="-12"/>
          <w:sz w:val="24"/>
          <w:szCs w:val="24"/>
        </w:rPr>
        <w:t xml:space="preserve"> </w:t>
      </w:r>
      <w:r w:rsidRPr="00E14C6B">
        <w:rPr>
          <w:sz w:val="24"/>
          <w:szCs w:val="24"/>
        </w:rPr>
        <w:t>которой</w:t>
      </w:r>
      <w:r w:rsidRPr="00E14C6B">
        <w:rPr>
          <w:spacing w:val="-11"/>
          <w:sz w:val="24"/>
          <w:szCs w:val="24"/>
        </w:rPr>
        <w:t xml:space="preserve"> </w:t>
      </w:r>
      <w:r w:rsidRPr="00E14C6B">
        <w:rPr>
          <w:sz w:val="24"/>
          <w:szCs w:val="24"/>
        </w:rPr>
        <w:t>осуществлялся</w:t>
      </w:r>
      <w:r w:rsidRPr="00E14C6B">
        <w:rPr>
          <w:spacing w:val="-12"/>
          <w:sz w:val="24"/>
          <w:szCs w:val="24"/>
        </w:rPr>
        <w:t xml:space="preserve"> </w:t>
      </w:r>
      <w:r w:rsidR="00E72FA3">
        <w:rPr>
          <w:sz w:val="24"/>
          <w:szCs w:val="24"/>
        </w:rPr>
        <w:t>плате</w:t>
      </w:r>
      <w:r w:rsidRPr="00E14C6B">
        <w:rPr>
          <w:sz w:val="24"/>
          <w:szCs w:val="24"/>
        </w:rPr>
        <w:t>ж</w:t>
      </w:r>
      <w:r w:rsidRPr="00E14C6B">
        <w:rPr>
          <w:spacing w:val="-11"/>
          <w:sz w:val="24"/>
          <w:szCs w:val="24"/>
        </w:rPr>
        <w:t xml:space="preserve">, </w:t>
      </w:r>
      <w:r w:rsidRPr="00E14C6B">
        <w:rPr>
          <w:sz w:val="24"/>
          <w:szCs w:val="24"/>
        </w:rPr>
        <w:t>банковские реквизиты и номер карты, на которые необходимо произвести возврат денежных средств;</w:t>
      </w:r>
    </w:p>
    <w:p w:rsidR="003B5E29" w:rsidRPr="00E14C6B" w:rsidRDefault="003B5E29" w:rsidP="002837F1">
      <w:pPr>
        <w:pStyle w:val="a5"/>
        <w:numPr>
          <w:ilvl w:val="2"/>
          <w:numId w:val="3"/>
        </w:numPr>
        <w:tabs>
          <w:tab w:val="left" w:pos="284"/>
        </w:tabs>
        <w:spacing w:line="271" w:lineRule="exact"/>
        <w:ind w:left="142" w:firstLine="0"/>
        <w:rPr>
          <w:sz w:val="24"/>
          <w:szCs w:val="24"/>
        </w:rPr>
      </w:pPr>
      <w:r w:rsidRPr="00E14C6B">
        <w:rPr>
          <w:sz w:val="24"/>
          <w:szCs w:val="24"/>
        </w:rPr>
        <w:t>Номер</w:t>
      </w:r>
      <w:r w:rsidRPr="00E14C6B">
        <w:rPr>
          <w:spacing w:val="-6"/>
          <w:sz w:val="24"/>
          <w:szCs w:val="24"/>
        </w:rPr>
        <w:t xml:space="preserve"> </w:t>
      </w:r>
      <w:r w:rsidRPr="00E14C6B">
        <w:rPr>
          <w:sz w:val="24"/>
          <w:szCs w:val="24"/>
        </w:rPr>
        <w:t>электронного билета</w:t>
      </w:r>
      <w:r w:rsidR="002C3D02">
        <w:rPr>
          <w:sz w:val="24"/>
          <w:szCs w:val="24"/>
        </w:rPr>
        <w:t>, заказа</w:t>
      </w:r>
      <w:r w:rsidRPr="00E14C6B">
        <w:rPr>
          <w:spacing w:val="-6"/>
          <w:sz w:val="24"/>
          <w:szCs w:val="24"/>
        </w:rPr>
        <w:t xml:space="preserve"> </w:t>
      </w:r>
      <w:r w:rsidRPr="00E14C6B">
        <w:rPr>
          <w:sz w:val="24"/>
          <w:szCs w:val="24"/>
        </w:rPr>
        <w:t>или</w:t>
      </w:r>
      <w:r w:rsidRPr="00E14C6B">
        <w:rPr>
          <w:spacing w:val="-4"/>
          <w:sz w:val="24"/>
          <w:szCs w:val="24"/>
        </w:rPr>
        <w:t xml:space="preserve"> </w:t>
      </w:r>
      <w:r w:rsidRPr="00E14C6B">
        <w:rPr>
          <w:sz w:val="24"/>
          <w:szCs w:val="24"/>
        </w:rPr>
        <w:t xml:space="preserve">номер </w:t>
      </w:r>
      <w:r w:rsidRPr="00E14C6B">
        <w:rPr>
          <w:spacing w:val="-2"/>
          <w:sz w:val="24"/>
          <w:szCs w:val="24"/>
        </w:rPr>
        <w:t>сертификата;</w:t>
      </w:r>
    </w:p>
    <w:p w:rsidR="003B5E29" w:rsidRPr="00E14C6B" w:rsidRDefault="003B5E29" w:rsidP="002837F1">
      <w:pPr>
        <w:pStyle w:val="a5"/>
        <w:numPr>
          <w:ilvl w:val="2"/>
          <w:numId w:val="3"/>
        </w:numPr>
        <w:tabs>
          <w:tab w:val="left" w:pos="284"/>
        </w:tabs>
        <w:spacing w:before="3" w:line="275" w:lineRule="exact"/>
        <w:ind w:left="142" w:firstLine="0"/>
        <w:rPr>
          <w:sz w:val="24"/>
          <w:szCs w:val="24"/>
        </w:rPr>
      </w:pPr>
      <w:r w:rsidRPr="00E14C6B">
        <w:rPr>
          <w:sz w:val="24"/>
          <w:szCs w:val="24"/>
        </w:rPr>
        <w:t>Причина</w:t>
      </w:r>
      <w:r w:rsidRPr="00E14C6B">
        <w:rPr>
          <w:spacing w:val="-3"/>
          <w:sz w:val="24"/>
          <w:szCs w:val="24"/>
        </w:rPr>
        <w:t xml:space="preserve"> </w:t>
      </w:r>
      <w:r w:rsidRPr="00E14C6B">
        <w:rPr>
          <w:sz w:val="24"/>
          <w:szCs w:val="24"/>
        </w:rPr>
        <w:t>отказа</w:t>
      </w:r>
      <w:r w:rsidRPr="00E14C6B">
        <w:rPr>
          <w:spacing w:val="-2"/>
          <w:sz w:val="24"/>
          <w:szCs w:val="24"/>
        </w:rPr>
        <w:t xml:space="preserve"> </w:t>
      </w:r>
      <w:r w:rsidRPr="00E14C6B">
        <w:rPr>
          <w:sz w:val="24"/>
          <w:szCs w:val="24"/>
        </w:rPr>
        <w:t>от</w:t>
      </w:r>
      <w:r w:rsidRPr="00E14C6B">
        <w:rPr>
          <w:spacing w:val="-5"/>
          <w:sz w:val="24"/>
          <w:szCs w:val="24"/>
        </w:rPr>
        <w:t xml:space="preserve"> </w:t>
      </w:r>
      <w:r w:rsidR="00580794">
        <w:rPr>
          <w:spacing w:val="-2"/>
          <w:sz w:val="24"/>
          <w:szCs w:val="24"/>
        </w:rPr>
        <w:t>услуг Исполнителя;</w:t>
      </w:r>
    </w:p>
    <w:p w:rsidR="003B5E29" w:rsidRPr="00E14C6B" w:rsidRDefault="003B5E29" w:rsidP="002837F1">
      <w:pPr>
        <w:pStyle w:val="a5"/>
        <w:numPr>
          <w:ilvl w:val="2"/>
          <w:numId w:val="3"/>
        </w:numPr>
        <w:tabs>
          <w:tab w:val="left" w:pos="284"/>
          <w:tab w:val="left" w:pos="641"/>
        </w:tabs>
        <w:spacing w:line="242" w:lineRule="auto"/>
        <w:ind w:left="142" w:right="125" w:firstLine="0"/>
        <w:rPr>
          <w:sz w:val="24"/>
          <w:szCs w:val="24"/>
        </w:rPr>
      </w:pPr>
      <w:r w:rsidRPr="00E14C6B">
        <w:rPr>
          <w:sz w:val="24"/>
          <w:szCs w:val="24"/>
        </w:rPr>
        <w:t>К заявлению должен быть приложен кассовый или электронный чек, подтверждающий факт оплаты услуг.</w:t>
      </w:r>
    </w:p>
    <w:p w:rsidR="003B5E29" w:rsidRDefault="003B5E29" w:rsidP="002837F1">
      <w:pPr>
        <w:pStyle w:val="a5"/>
        <w:numPr>
          <w:ilvl w:val="1"/>
          <w:numId w:val="3"/>
        </w:numPr>
        <w:tabs>
          <w:tab w:val="left" w:pos="284"/>
        </w:tabs>
        <w:spacing w:before="71" w:line="242" w:lineRule="auto"/>
        <w:ind w:left="142" w:right="126" w:firstLine="0"/>
        <w:rPr>
          <w:sz w:val="24"/>
          <w:szCs w:val="24"/>
        </w:rPr>
      </w:pPr>
      <w:r w:rsidRPr="00E44BDF">
        <w:rPr>
          <w:sz w:val="24"/>
          <w:szCs w:val="24"/>
        </w:rPr>
        <w:t xml:space="preserve">Заявление о возврате должно быть подписано и подано Заказчиком лично по адресу места нахождения Банного </w:t>
      </w:r>
      <w:r w:rsidR="002837F1">
        <w:rPr>
          <w:sz w:val="24"/>
          <w:szCs w:val="24"/>
        </w:rPr>
        <w:t>курорта</w:t>
      </w:r>
      <w:r w:rsidRPr="00E44BDF">
        <w:rPr>
          <w:sz w:val="24"/>
          <w:szCs w:val="24"/>
        </w:rPr>
        <w:t xml:space="preserve"> (Московская область, </w:t>
      </w:r>
      <w:r w:rsidR="0059582C">
        <w:rPr>
          <w:sz w:val="24"/>
          <w:szCs w:val="24"/>
        </w:rPr>
        <w:t>муниципальный</w:t>
      </w:r>
      <w:r w:rsidRPr="00E44BDF">
        <w:rPr>
          <w:sz w:val="24"/>
          <w:szCs w:val="24"/>
        </w:rPr>
        <w:t xml:space="preserve"> округ</w:t>
      </w:r>
      <w:r w:rsidR="00E72FA3">
        <w:rPr>
          <w:sz w:val="24"/>
          <w:szCs w:val="24"/>
        </w:rPr>
        <w:t xml:space="preserve"> Истра, квартал 82Д, выделы 38,39,</w:t>
      </w:r>
      <w:r w:rsidR="00E9744A">
        <w:rPr>
          <w:sz w:val="24"/>
          <w:szCs w:val="24"/>
        </w:rPr>
        <w:t>40)</w:t>
      </w:r>
      <w:r w:rsidR="00E9744A" w:rsidRPr="00E9744A">
        <w:rPr>
          <w:sz w:val="24"/>
          <w:szCs w:val="24"/>
        </w:rPr>
        <w:t>, либо направлено в виде заявки по </w:t>
      </w:r>
      <w:hyperlink r:id="rId6" w:tgtFrame="_blank" w:history="1">
        <w:r w:rsidR="00E9744A" w:rsidRPr="00E9744A">
          <w:rPr>
            <w:rStyle w:val="a8"/>
            <w:sz w:val="24"/>
            <w:szCs w:val="24"/>
          </w:rPr>
          <w:t>ссылке</w:t>
        </w:r>
      </w:hyperlink>
      <w:r w:rsidR="00E9744A" w:rsidRPr="00E9744A">
        <w:rPr>
          <w:sz w:val="24"/>
          <w:szCs w:val="24"/>
        </w:rPr>
        <w:t>.</w:t>
      </w:r>
    </w:p>
    <w:p w:rsidR="003B5E29" w:rsidRDefault="003B5E29" w:rsidP="002837F1">
      <w:pPr>
        <w:pStyle w:val="a5"/>
        <w:numPr>
          <w:ilvl w:val="1"/>
          <w:numId w:val="3"/>
        </w:numPr>
        <w:tabs>
          <w:tab w:val="left" w:pos="284"/>
        </w:tabs>
        <w:spacing w:before="71" w:line="242" w:lineRule="auto"/>
        <w:ind w:left="142" w:right="126" w:firstLine="0"/>
        <w:rPr>
          <w:sz w:val="24"/>
          <w:szCs w:val="24"/>
        </w:rPr>
      </w:pPr>
      <w:r w:rsidRPr="00E44BDF">
        <w:rPr>
          <w:sz w:val="24"/>
          <w:szCs w:val="24"/>
        </w:rPr>
        <w:t xml:space="preserve">Срок рассмотрения Исполнителем заявления составляет 10 </w:t>
      </w:r>
      <w:r w:rsidR="007A6C05">
        <w:rPr>
          <w:sz w:val="24"/>
          <w:szCs w:val="24"/>
        </w:rPr>
        <w:t xml:space="preserve">(десять) </w:t>
      </w:r>
      <w:r w:rsidRPr="00E44BDF">
        <w:rPr>
          <w:sz w:val="24"/>
          <w:szCs w:val="24"/>
        </w:rPr>
        <w:t xml:space="preserve">дней со дня его предъявления Заказчиком (при личном посещении), </w:t>
      </w:r>
      <w:r w:rsidR="00FB566D" w:rsidRPr="00FB566D">
        <w:rPr>
          <w:sz w:val="24"/>
          <w:szCs w:val="24"/>
        </w:rPr>
        <w:t>либо со дня его получения Исполнителем (в случае отправ</w:t>
      </w:r>
      <w:r w:rsidR="00FB566D">
        <w:rPr>
          <w:sz w:val="24"/>
          <w:szCs w:val="24"/>
        </w:rPr>
        <w:t>ки формы по ссылке из пункта 8.2)</w:t>
      </w:r>
      <w:r w:rsidRPr="00E44BDF">
        <w:rPr>
          <w:sz w:val="24"/>
          <w:szCs w:val="24"/>
        </w:rPr>
        <w:t>.</w:t>
      </w:r>
    </w:p>
    <w:p w:rsidR="00057E70" w:rsidRPr="00E44BDF" w:rsidRDefault="003B5E29" w:rsidP="002837F1">
      <w:pPr>
        <w:pStyle w:val="a5"/>
        <w:numPr>
          <w:ilvl w:val="1"/>
          <w:numId w:val="3"/>
        </w:numPr>
        <w:tabs>
          <w:tab w:val="left" w:pos="284"/>
        </w:tabs>
        <w:spacing w:before="71" w:line="242" w:lineRule="auto"/>
        <w:ind w:left="142" w:right="126" w:firstLine="0"/>
        <w:rPr>
          <w:sz w:val="24"/>
          <w:szCs w:val="24"/>
        </w:rPr>
      </w:pPr>
      <w:r w:rsidRPr="00E44BDF">
        <w:rPr>
          <w:sz w:val="24"/>
          <w:szCs w:val="24"/>
        </w:rPr>
        <w:t>В случае приобретения подарочного сертификата на оказание услуг Исполнителя, срок действия сертификата составляет 1 (один) год. Настоящим Заказчик уведомлен о том, что по истечении срока действия сертификата, услуга не может быть оказана, а денежные средства не возвращаются</w:t>
      </w:r>
      <w:r w:rsidR="00057E70" w:rsidRPr="00E44BDF">
        <w:rPr>
          <w:sz w:val="24"/>
          <w:szCs w:val="24"/>
        </w:rPr>
        <w:t>.</w:t>
      </w:r>
    </w:p>
    <w:p w:rsidR="00057E70" w:rsidRDefault="00057E70" w:rsidP="002837F1">
      <w:pPr>
        <w:pStyle w:val="a5"/>
        <w:tabs>
          <w:tab w:val="left" w:pos="284"/>
          <w:tab w:val="left" w:pos="603"/>
        </w:tabs>
        <w:ind w:left="0" w:right="128" w:firstLine="142"/>
        <w:rPr>
          <w:sz w:val="24"/>
          <w:szCs w:val="24"/>
        </w:rPr>
      </w:pPr>
    </w:p>
    <w:p w:rsidR="00057E70" w:rsidRPr="00057E70" w:rsidRDefault="00E44BDF" w:rsidP="002837F1">
      <w:pPr>
        <w:pStyle w:val="a5"/>
        <w:tabs>
          <w:tab w:val="left" w:pos="284"/>
          <w:tab w:val="left" w:pos="603"/>
        </w:tabs>
        <w:ind w:left="0" w:right="128" w:firstLine="142"/>
        <w:rPr>
          <w:sz w:val="24"/>
          <w:szCs w:val="24"/>
        </w:rPr>
      </w:pPr>
      <w:r>
        <w:rPr>
          <w:b/>
          <w:sz w:val="24"/>
          <w:szCs w:val="24"/>
        </w:rPr>
        <w:t>9.</w:t>
      </w:r>
      <w:r w:rsidR="00057E70" w:rsidRPr="00057E70">
        <w:rPr>
          <w:sz w:val="24"/>
          <w:szCs w:val="24"/>
        </w:rPr>
        <w:tab/>
      </w:r>
      <w:r w:rsidR="00057E70" w:rsidRPr="00057E70">
        <w:rPr>
          <w:b/>
          <w:sz w:val="24"/>
          <w:szCs w:val="24"/>
        </w:rPr>
        <w:t>Порядок оказания Услуг:</w:t>
      </w:r>
    </w:p>
    <w:p w:rsidR="00057E70" w:rsidRPr="00057E70" w:rsidRDefault="00E44BDF" w:rsidP="002837F1">
      <w:pPr>
        <w:pStyle w:val="a5"/>
        <w:tabs>
          <w:tab w:val="left" w:pos="284"/>
          <w:tab w:val="left" w:pos="603"/>
        </w:tabs>
        <w:ind w:left="142" w:right="128"/>
        <w:rPr>
          <w:sz w:val="24"/>
          <w:szCs w:val="24"/>
        </w:rPr>
      </w:pPr>
      <w:r>
        <w:rPr>
          <w:sz w:val="24"/>
          <w:szCs w:val="24"/>
        </w:rPr>
        <w:t>9</w:t>
      </w:r>
      <w:r w:rsidR="00057E70" w:rsidRPr="00057E70">
        <w:rPr>
          <w:sz w:val="24"/>
          <w:szCs w:val="24"/>
        </w:rPr>
        <w:t>.1.</w:t>
      </w:r>
      <w:r w:rsidR="00057E70" w:rsidRPr="00057E70">
        <w:rPr>
          <w:sz w:val="24"/>
          <w:szCs w:val="24"/>
        </w:rPr>
        <w:tab/>
        <w:t>Местом оказан</w:t>
      </w:r>
      <w:r w:rsidR="002837F1">
        <w:rPr>
          <w:sz w:val="24"/>
          <w:szCs w:val="24"/>
        </w:rPr>
        <w:t>ия Услуг Исполнителем является Б</w:t>
      </w:r>
      <w:r w:rsidR="00057E70" w:rsidRPr="00057E70">
        <w:rPr>
          <w:sz w:val="24"/>
          <w:szCs w:val="24"/>
        </w:rPr>
        <w:t xml:space="preserve">анный курорт «Жар-Птица», расположенный по адресу: Московская область, </w:t>
      </w:r>
      <w:r w:rsidR="0059582C">
        <w:rPr>
          <w:sz w:val="24"/>
          <w:szCs w:val="24"/>
        </w:rPr>
        <w:t>муниципальный</w:t>
      </w:r>
      <w:r w:rsidR="00057E70" w:rsidRPr="00057E70">
        <w:rPr>
          <w:sz w:val="24"/>
          <w:szCs w:val="24"/>
        </w:rPr>
        <w:t xml:space="preserve"> округ Истра, квартал 82Д, выдел</w:t>
      </w:r>
      <w:r w:rsidR="00C672A3">
        <w:rPr>
          <w:sz w:val="24"/>
          <w:szCs w:val="24"/>
        </w:rPr>
        <w:t>ы</w:t>
      </w:r>
      <w:r w:rsidR="00057E70" w:rsidRPr="00057E70">
        <w:rPr>
          <w:sz w:val="24"/>
          <w:szCs w:val="24"/>
        </w:rPr>
        <w:t xml:space="preserve"> </w:t>
      </w:r>
      <w:r w:rsidR="00C672A3">
        <w:rPr>
          <w:sz w:val="24"/>
          <w:szCs w:val="24"/>
        </w:rPr>
        <w:t>38,39,</w:t>
      </w:r>
      <w:r w:rsidR="00057E70" w:rsidRPr="00057E70">
        <w:rPr>
          <w:sz w:val="24"/>
          <w:szCs w:val="24"/>
        </w:rPr>
        <w:t>40.</w:t>
      </w:r>
    </w:p>
    <w:p w:rsidR="00057E70" w:rsidRPr="00057E70" w:rsidRDefault="00E44BDF" w:rsidP="002837F1">
      <w:pPr>
        <w:pStyle w:val="a5"/>
        <w:tabs>
          <w:tab w:val="left" w:pos="284"/>
          <w:tab w:val="left" w:pos="603"/>
        </w:tabs>
        <w:ind w:left="142" w:right="128"/>
        <w:rPr>
          <w:sz w:val="24"/>
          <w:szCs w:val="24"/>
        </w:rPr>
      </w:pPr>
      <w:r>
        <w:rPr>
          <w:sz w:val="24"/>
          <w:szCs w:val="24"/>
        </w:rPr>
        <w:t>9</w:t>
      </w:r>
      <w:r w:rsidR="00057E70" w:rsidRPr="00057E70">
        <w:rPr>
          <w:sz w:val="24"/>
          <w:szCs w:val="24"/>
        </w:rPr>
        <w:t>.2.</w:t>
      </w:r>
      <w:r w:rsidR="00057E70" w:rsidRPr="00057E70">
        <w:rPr>
          <w:sz w:val="24"/>
          <w:szCs w:val="24"/>
        </w:rPr>
        <w:tab/>
        <w:t xml:space="preserve">Исполнитель оказывает Услуги Заказчику лично. Исполнитель вправе привлекать для оказания Услуг третьих лиц, оставаясь при этом ответственным перед </w:t>
      </w:r>
      <w:bookmarkStart w:id="0" w:name="_GoBack"/>
      <w:bookmarkEnd w:id="0"/>
      <w:r w:rsidR="00057E70" w:rsidRPr="00057E70">
        <w:rPr>
          <w:sz w:val="24"/>
          <w:szCs w:val="24"/>
        </w:rPr>
        <w:t>Заказчиком за качество оказанных Услуг.</w:t>
      </w:r>
    </w:p>
    <w:p w:rsidR="00057E70" w:rsidRPr="00057E70" w:rsidRDefault="00E44BDF" w:rsidP="002837F1">
      <w:pPr>
        <w:pStyle w:val="a5"/>
        <w:tabs>
          <w:tab w:val="left" w:pos="284"/>
          <w:tab w:val="left" w:pos="603"/>
        </w:tabs>
        <w:ind w:left="142" w:right="128"/>
        <w:rPr>
          <w:sz w:val="24"/>
          <w:szCs w:val="24"/>
        </w:rPr>
      </w:pPr>
      <w:r>
        <w:rPr>
          <w:sz w:val="24"/>
          <w:szCs w:val="24"/>
        </w:rPr>
        <w:t>9</w:t>
      </w:r>
      <w:r w:rsidR="007D076F">
        <w:rPr>
          <w:sz w:val="24"/>
          <w:szCs w:val="24"/>
        </w:rPr>
        <w:t>.3</w:t>
      </w:r>
      <w:r w:rsidR="00057E70">
        <w:rPr>
          <w:sz w:val="24"/>
          <w:szCs w:val="24"/>
        </w:rPr>
        <w:t xml:space="preserve">. </w:t>
      </w:r>
      <w:r w:rsidR="00057E70" w:rsidRPr="00057E70">
        <w:rPr>
          <w:sz w:val="24"/>
          <w:szCs w:val="24"/>
        </w:rPr>
        <w:t>Исполнитель вправе до оказания Услуги затребовать у Заказчика документ, удостоверяющий личность. В случае не предоставления такого документа или в случае, если данные документа не совпадают с данными Заказчика, указанными при регистрации на Сайте, Исполнитель вправе отказаться от оказания Услуг.</w:t>
      </w:r>
    </w:p>
    <w:p w:rsidR="00057E70" w:rsidRDefault="00057E70" w:rsidP="002837F1">
      <w:pPr>
        <w:pStyle w:val="a5"/>
        <w:tabs>
          <w:tab w:val="left" w:pos="284"/>
          <w:tab w:val="left" w:pos="603"/>
        </w:tabs>
        <w:ind w:left="0" w:right="128" w:firstLine="142"/>
        <w:rPr>
          <w:sz w:val="24"/>
          <w:szCs w:val="24"/>
        </w:rPr>
      </w:pPr>
    </w:p>
    <w:p w:rsidR="00057E70" w:rsidRPr="00E44BDF" w:rsidRDefault="00057E70" w:rsidP="002837F1">
      <w:pPr>
        <w:pStyle w:val="a5"/>
        <w:numPr>
          <w:ilvl w:val="0"/>
          <w:numId w:val="7"/>
        </w:numPr>
        <w:tabs>
          <w:tab w:val="left" w:pos="0"/>
        </w:tabs>
        <w:spacing w:before="2" w:line="259" w:lineRule="auto"/>
        <w:ind w:left="0" w:right="122" w:firstLine="142"/>
        <w:rPr>
          <w:b/>
          <w:sz w:val="24"/>
          <w:szCs w:val="24"/>
        </w:rPr>
      </w:pPr>
      <w:r w:rsidRPr="00E44BDF">
        <w:rPr>
          <w:b/>
          <w:sz w:val="24"/>
          <w:szCs w:val="24"/>
        </w:rPr>
        <w:t>Ответственность сторон:</w:t>
      </w:r>
    </w:p>
    <w:p w:rsidR="00057E70" w:rsidRPr="00416D0F" w:rsidRDefault="00DB1CD7" w:rsidP="002837F1">
      <w:pPr>
        <w:pStyle w:val="a5"/>
        <w:tabs>
          <w:tab w:val="left" w:pos="0"/>
          <w:tab w:val="left" w:pos="603"/>
        </w:tabs>
        <w:ind w:left="142" w:right="128" w:hanging="142"/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="00E44BDF">
        <w:rPr>
          <w:sz w:val="24"/>
          <w:szCs w:val="24"/>
        </w:rPr>
        <w:t>10</w:t>
      </w:r>
      <w:r w:rsidR="00416D0F">
        <w:rPr>
          <w:sz w:val="24"/>
          <w:szCs w:val="24"/>
        </w:rPr>
        <w:t xml:space="preserve">.1. </w:t>
      </w:r>
      <w:r w:rsidR="00057E70" w:rsidRPr="00416D0F">
        <w:rPr>
          <w:sz w:val="24"/>
          <w:szCs w:val="24"/>
        </w:rPr>
        <w:t xml:space="preserve">Исполнитель не несет ответственности за вред, причиненный жизни и здоровью Заказчика в случае ненадлежащего исполнения Заказчиком обязательств </w:t>
      </w:r>
      <w:r w:rsidR="00F82AD7">
        <w:rPr>
          <w:sz w:val="24"/>
          <w:szCs w:val="24"/>
        </w:rPr>
        <w:t>настоящей Публичной оферты</w:t>
      </w:r>
      <w:r w:rsidR="00057E70" w:rsidRPr="00416D0F">
        <w:rPr>
          <w:sz w:val="24"/>
          <w:szCs w:val="24"/>
        </w:rPr>
        <w:t xml:space="preserve">, нарушения требований администрации, правил посещения. </w:t>
      </w:r>
    </w:p>
    <w:p w:rsidR="00057E70" w:rsidRPr="00416D0F" w:rsidRDefault="00E8214F" w:rsidP="002837F1">
      <w:pPr>
        <w:pStyle w:val="a5"/>
        <w:tabs>
          <w:tab w:val="left" w:pos="0"/>
          <w:tab w:val="left" w:pos="603"/>
        </w:tabs>
        <w:ind w:left="142" w:right="128"/>
        <w:rPr>
          <w:sz w:val="24"/>
          <w:szCs w:val="24"/>
        </w:rPr>
      </w:pPr>
      <w:r>
        <w:rPr>
          <w:sz w:val="24"/>
          <w:szCs w:val="24"/>
        </w:rPr>
        <w:t>10</w:t>
      </w:r>
      <w:r w:rsidR="00416D0F">
        <w:rPr>
          <w:sz w:val="24"/>
          <w:szCs w:val="24"/>
        </w:rPr>
        <w:t xml:space="preserve">.2. </w:t>
      </w:r>
      <w:r w:rsidR="00057E70" w:rsidRPr="00416D0F">
        <w:rPr>
          <w:sz w:val="24"/>
          <w:szCs w:val="24"/>
        </w:rPr>
        <w:t>Заказчик несет материальную ответственность за порчу оборудования и имущества Исполнителя.</w:t>
      </w:r>
    </w:p>
    <w:p w:rsidR="00057E70" w:rsidRPr="00416D0F" w:rsidRDefault="00E8214F" w:rsidP="002837F1">
      <w:pPr>
        <w:pStyle w:val="a5"/>
        <w:tabs>
          <w:tab w:val="left" w:pos="0"/>
          <w:tab w:val="left" w:pos="603"/>
        </w:tabs>
        <w:ind w:left="142" w:right="128"/>
        <w:rPr>
          <w:sz w:val="24"/>
          <w:szCs w:val="24"/>
        </w:rPr>
      </w:pPr>
      <w:r>
        <w:rPr>
          <w:sz w:val="24"/>
          <w:szCs w:val="24"/>
        </w:rPr>
        <w:t>10</w:t>
      </w:r>
      <w:r w:rsidR="00416D0F">
        <w:rPr>
          <w:sz w:val="24"/>
          <w:szCs w:val="24"/>
        </w:rPr>
        <w:t xml:space="preserve">.3. </w:t>
      </w:r>
      <w:r w:rsidR="00057E70" w:rsidRPr="00416D0F">
        <w:rPr>
          <w:sz w:val="24"/>
          <w:szCs w:val="24"/>
        </w:rPr>
        <w:t>Заказчик полностью принимает на себя ответственность за состояние здоровья и состояние здоровья их несовершеннолетних детей, находящихся вместе с ним. Исполнитель не несет ответственность за вред, связанный с любым ухудшением здоровья кого-либо из Заказчиков, и травмами, явившимися результатом полученных травм в результате любых самостоятельных действий, в том числе посещений сауны, душевой и т.д., за исключением тех случаев, когда вред причинен непосредственно неправомерными действиями Исполнителя.</w:t>
      </w:r>
    </w:p>
    <w:p w:rsidR="00057E70" w:rsidRPr="00416D0F" w:rsidRDefault="00E8214F" w:rsidP="002837F1">
      <w:pPr>
        <w:pStyle w:val="a5"/>
        <w:tabs>
          <w:tab w:val="left" w:pos="0"/>
          <w:tab w:val="left" w:pos="603"/>
        </w:tabs>
        <w:ind w:left="142" w:right="128"/>
        <w:rPr>
          <w:sz w:val="24"/>
          <w:szCs w:val="24"/>
        </w:rPr>
      </w:pPr>
      <w:r>
        <w:rPr>
          <w:sz w:val="24"/>
          <w:szCs w:val="24"/>
        </w:rPr>
        <w:t>10</w:t>
      </w:r>
      <w:r w:rsidR="00416D0F">
        <w:rPr>
          <w:sz w:val="24"/>
          <w:szCs w:val="24"/>
        </w:rPr>
        <w:t xml:space="preserve">.4. </w:t>
      </w:r>
      <w:r w:rsidR="00057E70" w:rsidRPr="00416D0F">
        <w:rPr>
          <w:sz w:val="24"/>
          <w:szCs w:val="24"/>
        </w:rPr>
        <w:t>Принимая условия настоящей Публичной оферты, Заказчик соглашается с тем, что он не вправе требовать от Исполнителя какой-либо компенсации морального, материального вреда или вреда, причиненного здоровью Заказчика, как в течение срока действия настоящей Публичной оферты, так и по истечении срока ее действия, за исключением случаев, прямо предусмотренных действующим законодательством.</w:t>
      </w:r>
    </w:p>
    <w:p w:rsidR="00057E70" w:rsidRPr="00416D0F" w:rsidRDefault="00E8214F" w:rsidP="002837F1">
      <w:pPr>
        <w:pStyle w:val="a5"/>
        <w:tabs>
          <w:tab w:val="left" w:pos="0"/>
          <w:tab w:val="left" w:pos="603"/>
        </w:tabs>
        <w:ind w:left="142" w:right="128"/>
        <w:rPr>
          <w:sz w:val="24"/>
          <w:szCs w:val="24"/>
        </w:rPr>
      </w:pPr>
      <w:r>
        <w:rPr>
          <w:sz w:val="24"/>
          <w:szCs w:val="24"/>
        </w:rPr>
        <w:t>10</w:t>
      </w:r>
      <w:r w:rsidR="00416D0F">
        <w:rPr>
          <w:sz w:val="24"/>
          <w:szCs w:val="24"/>
        </w:rPr>
        <w:t xml:space="preserve">.5. </w:t>
      </w:r>
      <w:r w:rsidR="00057E70" w:rsidRPr="00416D0F">
        <w:rPr>
          <w:sz w:val="24"/>
          <w:szCs w:val="24"/>
        </w:rPr>
        <w:t>Стороны освобождаются от ответственности за нарушение условий настоящей Публичной оферты, если такое нарушение вызвано действием обстоятельств непреодолимой силы (форс-мажор), включая: действия органов государственной власти, пожар, наводнение, землетрясение, другие стихийные действия, отсутствие электроэнергии и/или сбои работы компьютерной сети, забастовки, гражданские волнения, беспорядки, любые иные обстоятельства, не ограничиваясь перечисленным, которые могут повлиять на оказание Исполнителем Услуг в соответствии с настоящей Публичной офертой.</w:t>
      </w:r>
    </w:p>
    <w:p w:rsidR="00057E70" w:rsidRPr="00416D0F" w:rsidRDefault="00E8214F" w:rsidP="002837F1">
      <w:pPr>
        <w:pStyle w:val="a5"/>
        <w:tabs>
          <w:tab w:val="left" w:pos="0"/>
          <w:tab w:val="left" w:pos="603"/>
        </w:tabs>
        <w:ind w:left="142" w:right="128"/>
        <w:rPr>
          <w:sz w:val="24"/>
          <w:szCs w:val="24"/>
        </w:rPr>
      </w:pPr>
      <w:r>
        <w:rPr>
          <w:sz w:val="24"/>
          <w:szCs w:val="24"/>
        </w:rPr>
        <w:t>10.</w:t>
      </w:r>
      <w:r w:rsidR="00416D0F">
        <w:rPr>
          <w:sz w:val="24"/>
          <w:szCs w:val="24"/>
        </w:rPr>
        <w:t xml:space="preserve">6. </w:t>
      </w:r>
      <w:r w:rsidR="00057E70" w:rsidRPr="00416D0F">
        <w:rPr>
          <w:sz w:val="24"/>
          <w:szCs w:val="24"/>
        </w:rPr>
        <w:t>Во всем остальном, что не урегулировано настоящей Публичной офертой, стороны руководствуются действующим законодательством Российской Федерации.</w:t>
      </w:r>
    </w:p>
    <w:p w:rsidR="00057E70" w:rsidRDefault="00057E70" w:rsidP="002837F1">
      <w:pPr>
        <w:pStyle w:val="a3"/>
        <w:spacing w:before="179"/>
        <w:ind w:left="0" w:firstLine="142"/>
        <w:jc w:val="left"/>
      </w:pPr>
    </w:p>
    <w:p w:rsidR="00057E70" w:rsidRDefault="00057E70" w:rsidP="002837F1">
      <w:pPr>
        <w:pStyle w:val="1"/>
        <w:numPr>
          <w:ilvl w:val="0"/>
          <w:numId w:val="7"/>
        </w:numPr>
        <w:tabs>
          <w:tab w:val="left" w:pos="-142"/>
        </w:tabs>
        <w:ind w:left="0" w:firstLine="142"/>
      </w:pPr>
      <w:r>
        <w:t>Заключительные</w:t>
      </w:r>
      <w:r>
        <w:rPr>
          <w:spacing w:val="-9"/>
        </w:rPr>
        <w:t xml:space="preserve"> </w:t>
      </w:r>
      <w:r>
        <w:rPr>
          <w:spacing w:val="-2"/>
        </w:rPr>
        <w:t>положения:</w:t>
      </w:r>
    </w:p>
    <w:p w:rsidR="00057E70" w:rsidRPr="001E5D2A" w:rsidRDefault="00E8214F" w:rsidP="002837F1">
      <w:pPr>
        <w:pStyle w:val="a5"/>
        <w:tabs>
          <w:tab w:val="left" w:pos="284"/>
          <w:tab w:val="left" w:pos="603"/>
        </w:tabs>
        <w:ind w:left="142" w:right="128"/>
        <w:rPr>
          <w:sz w:val="24"/>
          <w:szCs w:val="24"/>
        </w:rPr>
      </w:pPr>
      <w:r>
        <w:rPr>
          <w:sz w:val="24"/>
          <w:szCs w:val="24"/>
        </w:rPr>
        <w:t>11</w:t>
      </w:r>
      <w:r w:rsidR="001E5D2A">
        <w:rPr>
          <w:sz w:val="24"/>
          <w:szCs w:val="24"/>
        </w:rPr>
        <w:t xml:space="preserve">.1. </w:t>
      </w:r>
      <w:r w:rsidR="00A702A8">
        <w:rPr>
          <w:sz w:val="24"/>
          <w:szCs w:val="24"/>
        </w:rPr>
        <w:t>Заказчик</w:t>
      </w:r>
      <w:r w:rsidR="00057E70" w:rsidRPr="001E5D2A">
        <w:rPr>
          <w:sz w:val="24"/>
          <w:szCs w:val="24"/>
        </w:rPr>
        <w:t xml:space="preserve">, предоставивший </w:t>
      </w:r>
      <w:r w:rsidR="00A702A8">
        <w:rPr>
          <w:sz w:val="24"/>
          <w:szCs w:val="24"/>
        </w:rPr>
        <w:t>Исполнителю</w:t>
      </w:r>
      <w:r w:rsidR="00057E70" w:rsidRPr="001E5D2A">
        <w:rPr>
          <w:sz w:val="24"/>
          <w:szCs w:val="24"/>
        </w:rPr>
        <w:t xml:space="preserve"> в ходе регистрации на Сайте свои данные, в том числе адрес электронной почты, номер телефона, дает согласие на использование указанных данных </w:t>
      </w:r>
      <w:r w:rsidR="00A702A8">
        <w:rPr>
          <w:sz w:val="24"/>
          <w:szCs w:val="24"/>
        </w:rPr>
        <w:t>Заказчиком</w:t>
      </w:r>
      <w:r w:rsidR="00057E70" w:rsidRPr="001E5D2A">
        <w:rPr>
          <w:sz w:val="24"/>
          <w:szCs w:val="24"/>
        </w:rPr>
        <w:t xml:space="preserve"> в целях осуществления рассылок рекламного и информационного характера, содержащих информацию о скидках, предстоящих и действующих акциях и других мероприятиях, а также иную информацию по усмотрению Исполнителя.</w:t>
      </w:r>
    </w:p>
    <w:p w:rsidR="00057E70" w:rsidRPr="001E5D2A" w:rsidRDefault="00E8214F" w:rsidP="002837F1">
      <w:pPr>
        <w:pStyle w:val="a5"/>
        <w:tabs>
          <w:tab w:val="left" w:pos="284"/>
          <w:tab w:val="left" w:pos="603"/>
        </w:tabs>
        <w:ind w:left="142" w:right="128"/>
        <w:rPr>
          <w:sz w:val="24"/>
          <w:szCs w:val="24"/>
        </w:rPr>
      </w:pPr>
      <w:r>
        <w:rPr>
          <w:sz w:val="24"/>
          <w:szCs w:val="24"/>
        </w:rPr>
        <w:t>11</w:t>
      </w:r>
      <w:r w:rsidR="001E5D2A">
        <w:rPr>
          <w:sz w:val="24"/>
          <w:szCs w:val="24"/>
        </w:rPr>
        <w:t xml:space="preserve">.2. </w:t>
      </w:r>
      <w:r w:rsidR="00057E70" w:rsidRPr="001E5D2A">
        <w:rPr>
          <w:sz w:val="24"/>
          <w:szCs w:val="24"/>
        </w:rPr>
        <w:t>Исполнитель вправе предоставлять скидки на Услуги и устанавливать программу бонусов. Вся информация о действующих скидках и бонусах указывается на Сайте и может быть изменена Исполнителем в одностороннем порядке.</w:t>
      </w:r>
    </w:p>
    <w:p w:rsidR="00057E70" w:rsidRPr="001E5D2A" w:rsidRDefault="00E8214F" w:rsidP="002837F1">
      <w:pPr>
        <w:pStyle w:val="a5"/>
        <w:tabs>
          <w:tab w:val="left" w:pos="284"/>
          <w:tab w:val="left" w:pos="603"/>
        </w:tabs>
        <w:ind w:left="142" w:right="128"/>
        <w:rPr>
          <w:sz w:val="24"/>
          <w:szCs w:val="24"/>
        </w:rPr>
      </w:pPr>
      <w:r>
        <w:rPr>
          <w:sz w:val="24"/>
          <w:szCs w:val="24"/>
        </w:rPr>
        <w:t>11</w:t>
      </w:r>
      <w:r w:rsidR="001E5D2A">
        <w:rPr>
          <w:sz w:val="24"/>
          <w:szCs w:val="24"/>
        </w:rPr>
        <w:t xml:space="preserve">.3. </w:t>
      </w:r>
      <w:r w:rsidR="00057E70" w:rsidRPr="001E5D2A">
        <w:rPr>
          <w:sz w:val="24"/>
          <w:szCs w:val="24"/>
        </w:rPr>
        <w:t xml:space="preserve">Персональные данные </w:t>
      </w:r>
      <w:r w:rsidR="00A702A8">
        <w:rPr>
          <w:sz w:val="24"/>
          <w:szCs w:val="24"/>
        </w:rPr>
        <w:t>Заказчика</w:t>
      </w:r>
      <w:r w:rsidR="00057E70" w:rsidRPr="001E5D2A">
        <w:rPr>
          <w:sz w:val="24"/>
          <w:szCs w:val="24"/>
        </w:rPr>
        <w:t xml:space="preserve"> обрабатывается в соответствии с ФЗ «О персональных данных» № 152-ФЗ. Предоставляя свои персональные данные Исполнителю при регистрации на Сайте, Заказчик соглашается на их обработку Исполнителем.</w:t>
      </w:r>
    </w:p>
    <w:p w:rsidR="00057E70" w:rsidRPr="001E5D2A" w:rsidRDefault="00E8214F" w:rsidP="002837F1">
      <w:pPr>
        <w:pStyle w:val="a5"/>
        <w:tabs>
          <w:tab w:val="left" w:pos="284"/>
          <w:tab w:val="left" w:pos="603"/>
        </w:tabs>
        <w:ind w:left="142" w:right="128"/>
        <w:rPr>
          <w:sz w:val="24"/>
          <w:szCs w:val="24"/>
        </w:rPr>
      </w:pPr>
      <w:r>
        <w:rPr>
          <w:sz w:val="24"/>
          <w:szCs w:val="24"/>
        </w:rPr>
        <w:t>11</w:t>
      </w:r>
      <w:r w:rsidR="001E5D2A">
        <w:rPr>
          <w:sz w:val="24"/>
          <w:szCs w:val="24"/>
        </w:rPr>
        <w:t xml:space="preserve">.4. </w:t>
      </w:r>
      <w:r w:rsidR="00057E70" w:rsidRPr="001E5D2A">
        <w:rPr>
          <w:sz w:val="24"/>
          <w:szCs w:val="24"/>
        </w:rPr>
        <w:t>Настоящая Публичная оферта вступает в силу с момента ее акцепта Заказчиком, и действует до момента исполнения сторонами принятых на себя обязательств.</w:t>
      </w:r>
    </w:p>
    <w:p w:rsidR="00057E70" w:rsidRPr="001E5D2A" w:rsidRDefault="00E8214F" w:rsidP="002837F1">
      <w:pPr>
        <w:pStyle w:val="a5"/>
        <w:tabs>
          <w:tab w:val="left" w:pos="284"/>
          <w:tab w:val="left" w:pos="603"/>
        </w:tabs>
        <w:ind w:left="142" w:right="128"/>
        <w:rPr>
          <w:sz w:val="24"/>
          <w:szCs w:val="24"/>
        </w:rPr>
      </w:pPr>
      <w:r>
        <w:rPr>
          <w:sz w:val="24"/>
          <w:szCs w:val="24"/>
        </w:rPr>
        <w:t>11</w:t>
      </w:r>
      <w:r w:rsidR="001E5D2A">
        <w:rPr>
          <w:sz w:val="24"/>
          <w:szCs w:val="24"/>
        </w:rPr>
        <w:t xml:space="preserve">.5. </w:t>
      </w:r>
      <w:r w:rsidR="00057E70" w:rsidRPr="001E5D2A">
        <w:rPr>
          <w:sz w:val="24"/>
          <w:szCs w:val="24"/>
        </w:rPr>
        <w:t>За неисполнение или ненадлежащее исполнение обязательств, установленных настоящей Публичной офертой Стороны несут ответственность в соответствии с законодательством Российской Федерации.</w:t>
      </w:r>
    </w:p>
    <w:p w:rsidR="00057E70" w:rsidRPr="001E5D2A" w:rsidRDefault="00E8214F" w:rsidP="002837F1">
      <w:pPr>
        <w:pStyle w:val="a5"/>
        <w:tabs>
          <w:tab w:val="left" w:pos="284"/>
          <w:tab w:val="left" w:pos="603"/>
        </w:tabs>
        <w:ind w:left="142" w:right="128"/>
        <w:rPr>
          <w:sz w:val="24"/>
          <w:szCs w:val="24"/>
        </w:rPr>
      </w:pPr>
      <w:r>
        <w:rPr>
          <w:sz w:val="24"/>
          <w:szCs w:val="24"/>
        </w:rPr>
        <w:t>11</w:t>
      </w:r>
      <w:r w:rsidR="001E5D2A">
        <w:rPr>
          <w:sz w:val="24"/>
          <w:szCs w:val="24"/>
        </w:rPr>
        <w:t xml:space="preserve">.6. </w:t>
      </w:r>
      <w:r w:rsidR="00057E70" w:rsidRPr="001E5D2A">
        <w:rPr>
          <w:sz w:val="24"/>
          <w:szCs w:val="24"/>
        </w:rPr>
        <w:t>Стороны освобождаются от ответственности за нарушение условий настоящей Публичной оферты, если такое нарушение вызвано действием обстоятельств непреодолимой силы (форс-мажор), включая: действия органов государственной власти, пожар, наводнение, землетрясение, другие стихийные действия, отсутствие электроэнергии и/или сбои работы компьютерной сети, забастовки, гражданские волнения, беспорядки, военные действия, любые иные обстоятельства, не ограничиваясь перечисленным, которые могут повлиять на оказание Исполнителем Услуг в соответствии с настоящей Публичной офертой.</w:t>
      </w:r>
    </w:p>
    <w:p w:rsidR="00057E70" w:rsidRPr="001E5D2A" w:rsidRDefault="00E8214F" w:rsidP="002837F1">
      <w:pPr>
        <w:pStyle w:val="a5"/>
        <w:tabs>
          <w:tab w:val="left" w:pos="284"/>
          <w:tab w:val="left" w:pos="603"/>
        </w:tabs>
        <w:ind w:left="142" w:right="128"/>
        <w:rPr>
          <w:sz w:val="24"/>
          <w:szCs w:val="24"/>
        </w:rPr>
      </w:pPr>
      <w:r>
        <w:rPr>
          <w:sz w:val="24"/>
          <w:szCs w:val="24"/>
        </w:rPr>
        <w:t>11</w:t>
      </w:r>
      <w:r w:rsidR="001E5D2A">
        <w:rPr>
          <w:sz w:val="24"/>
          <w:szCs w:val="24"/>
        </w:rPr>
        <w:t xml:space="preserve">.7. </w:t>
      </w:r>
      <w:r w:rsidR="00057E70" w:rsidRPr="001E5D2A">
        <w:rPr>
          <w:sz w:val="24"/>
          <w:szCs w:val="24"/>
        </w:rPr>
        <w:t>Во всем остальном, что не урегулир</w:t>
      </w:r>
      <w:r w:rsidR="00A702A8">
        <w:rPr>
          <w:sz w:val="24"/>
          <w:szCs w:val="24"/>
        </w:rPr>
        <w:t>овано настоящей Публичной офертой</w:t>
      </w:r>
      <w:r w:rsidR="00057E70" w:rsidRPr="001E5D2A">
        <w:rPr>
          <w:sz w:val="24"/>
          <w:szCs w:val="24"/>
        </w:rPr>
        <w:t>, стороны руководствуются действующим законодательством Российской Федерации.</w:t>
      </w:r>
    </w:p>
    <w:p w:rsidR="00057E70" w:rsidRPr="001E5D2A" w:rsidRDefault="00E8214F" w:rsidP="002837F1">
      <w:pPr>
        <w:pStyle w:val="a5"/>
        <w:tabs>
          <w:tab w:val="left" w:pos="284"/>
          <w:tab w:val="left" w:pos="603"/>
        </w:tabs>
        <w:ind w:left="142" w:right="128"/>
        <w:rPr>
          <w:sz w:val="24"/>
          <w:szCs w:val="24"/>
        </w:rPr>
      </w:pPr>
      <w:r>
        <w:rPr>
          <w:sz w:val="24"/>
          <w:szCs w:val="24"/>
        </w:rPr>
        <w:t>11</w:t>
      </w:r>
      <w:r w:rsidR="001E5D2A">
        <w:rPr>
          <w:sz w:val="24"/>
          <w:szCs w:val="24"/>
        </w:rPr>
        <w:t xml:space="preserve">.8. </w:t>
      </w:r>
      <w:r w:rsidR="00057E70" w:rsidRPr="001E5D2A">
        <w:rPr>
          <w:sz w:val="24"/>
          <w:szCs w:val="24"/>
        </w:rPr>
        <w:t>Все споры, связанные с настоящей Публичной офертой</w:t>
      </w:r>
      <w:r w:rsidR="00BC6B9B">
        <w:rPr>
          <w:sz w:val="24"/>
          <w:szCs w:val="24"/>
        </w:rPr>
        <w:t>,</w:t>
      </w:r>
      <w:r w:rsidR="00057E70" w:rsidRPr="001E5D2A">
        <w:rPr>
          <w:sz w:val="24"/>
          <w:szCs w:val="24"/>
        </w:rPr>
        <w:t xml:space="preserve"> разрешаются сторонами путем переговоров, а при невозможности разрешения путем переговоров – в </w:t>
      </w:r>
      <w:proofErr w:type="spellStart"/>
      <w:r w:rsidR="00EA5E9B">
        <w:rPr>
          <w:sz w:val="24"/>
          <w:szCs w:val="24"/>
        </w:rPr>
        <w:t>Истринском</w:t>
      </w:r>
      <w:proofErr w:type="spellEnd"/>
      <w:r w:rsidR="00057E70" w:rsidRPr="001E5D2A">
        <w:rPr>
          <w:sz w:val="24"/>
          <w:szCs w:val="24"/>
        </w:rPr>
        <w:t xml:space="preserve"> </w:t>
      </w:r>
      <w:r w:rsidR="00EA5E9B">
        <w:rPr>
          <w:sz w:val="24"/>
          <w:szCs w:val="24"/>
        </w:rPr>
        <w:t>городском суде</w:t>
      </w:r>
      <w:r w:rsidR="00053C3A">
        <w:rPr>
          <w:sz w:val="24"/>
          <w:szCs w:val="24"/>
        </w:rPr>
        <w:t xml:space="preserve"> Московской области</w:t>
      </w:r>
      <w:r w:rsidR="00057E70" w:rsidRPr="001E5D2A">
        <w:rPr>
          <w:sz w:val="24"/>
          <w:szCs w:val="24"/>
        </w:rPr>
        <w:t>.</w:t>
      </w:r>
    </w:p>
    <w:p w:rsidR="00057E70" w:rsidRDefault="00057E70" w:rsidP="002837F1">
      <w:pPr>
        <w:pStyle w:val="a3"/>
        <w:spacing w:before="163"/>
        <w:ind w:left="0" w:firstLine="142"/>
        <w:jc w:val="left"/>
      </w:pPr>
    </w:p>
    <w:p w:rsidR="00057E70" w:rsidRDefault="00057E70" w:rsidP="002837F1">
      <w:pPr>
        <w:pStyle w:val="1"/>
        <w:numPr>
          <w:ilvl w:val="0"/>
          <w:numId w:val="7"/>
        </w:numPr>
        <w:tabs>
          <w:tab w:val="left" w:pos="142"/>
        </w:tabs>
        <w:ind w:left="0" w:firstLine="142"/>
      </w:pPr>
      <w:r>
        <w:t>Реквизиты</w:t>
      </w:r>
      <w:r>
        <w:rPr>
          <w:spacing w:val="-8"/>
        </w:rPr>
        <w:t xml:space="preserve"> </w:t>
      </w:r>
      <w:r>
        <w:rPr>
          <w:spacing w:val="-2"/>
        </w:rPr>
        <w:t>Исполнителя:</w:t>
      </w:r>
    </w:p>
    <w:p w:rsidR="00057E70" w:rsidRPr="00DB1CD7" w:rsidRDefault="00057E70" w:rsidP="002837F1">
      <w:pPr>
        <w:pStyle w:val="a3"/>
        <w:spacing w:before="180" w:line="276" w:lineRule="auto"/>
        <w:ind w:left="0" w:firstLine="142"/>
        <w:jc w:val="left"/>
      </w:pPr>
      <w:r>
        <w:t>ИП</w:t>
      </w:r>
      <w:r w:rsidRPr="00DB1CD7">
        <w:t xml:space="preserve"> </w:t>
      </w:r>
      <w:r w:rsidR="00076AE1">
        <w:t>Котловская</w:t>
      </w:r>
      <w:r w:rsidRPr="00DB1CD7">
        <w:t xml:space="preserve"> В.И</w:t>
      </w:r>
      <w:r w:rsidR="001E5D2A" w:rsidRPr="00DB1CD7">
        <w:t>.</w:t>
      </w:r>
    </w:p>
    <w:p w:rsidR="00057E70" w:rsidRDefault="00057E70" w:rsidP="002837F1">
      <w:pPr>
        <w:pStyle w:val="a3"/>
        <w:spacing w:before="76" w:line="276" w:lineRule="auto"/>
        <w:ind w:left="0" w:firstLine="142"/>
        <w:jc w:val="left"/>
      </w:pPr>
      <w:r>
        <w:t>ОГРНИП</w:t>
      </w:r>
      <w:r>
        <w:rPr>
          <w:spacing w:val="-2"/>
        </w:rPr>
        <w:t xml:space="preserve"> 324310000006211</w:t>
      </w:r>
    </w:p>
    <w:p w:rsidR="00057E70" w:rsidRDefault="00057E70" w:rsidP="002837F1">
      <w:pPr>
        <w:pStyle w:val="a3"/>
        <w:spacing w:before="180" w:line="276" w:lineRule="auto"/>
        <w:ind w:left="0" w:firstLine="142"/>
        <w:jc w:val="left"/>
      </w:pPr>
      <w:r>
        <w:t>ИНН</w:t>
      </w:r>
      <w:r w:rsidRPr="00DB1CD7">
        <w:t xml:space="preserve"> 312832186556</w:t>
      </w:r>
    </w:p>
    <w:p w:rsidR="00057E70" w:rsidRDefault="00057E70" w:rsidP="002837F1">
      <w:pPr>
        <w:pStyle w:val="a3"/>
        <w:spacing w:before="180" w:line="276" w:lineRule="auto"/>
        <w:ind w:left="0" w:firstLine="142"/>
        <w:jc w:val="left"/>
      </w:pPr>
      <w:r>
        <w:t>р/с</w:t>
      </w:r>
      <w:r w:rsidRPr="00DB1CD7">
        <w:t xml:space="preserve"> 40802810101300016307</w:t>
      </w:r>
    </w:p>
    <w:p w:rsidR="00057E70" w:rsidRDefault="00057E70" w:rsidP="002837F1">
      <w:pPr>
        <w:pStyle w:val="a3"/>
        <w:spacing w:before="180" w:line="276" w:lineRule="auto"/>
        <w:ind w:left="0" w:firstLine="142"/>
        <w:jc w:val="left"/>
      </w:pPr>
      <w:r>
        <w:t>БИК</w:t>
      </w:r>
      <w:r w:rsidRPr="00DB1CD7">
        <w:t xml:space="preserve"> 044525593</w:t>
      </w:r>
    </w:p>
    <w:p w:rsidR="00057E70" w:rsidRDefault="00057E70" w:rsidP="002837F1">
      <w:pPr>
        <w:pStyle w:val="a3"/>
        <w:spacing w:before="180" w:line="276" w:lineRule="auto"/>
        <w:ind w:left="0" w:firstLine="142"/>
        <w:jc w:val="left"/>
      </w:pPr>
      <w:r>
        <w:t>в</w:t>
      </w:r>
      <w:r w:rsidRPr="00DB1CD7">
        <w:t xml:space="preserve"> </w:t>
      </w:r>
      <w:r>
        <w:t>АО</w:t>
      </w:r>
      <w:r w:rsidRPr="00DB1CD7">
        <w:t xml:space="preserve"> </w:t>
      </w:r>
      <w:r>
        <w:t>«Альфа-</w:t>
      </w:r>
      <w:r w:rsidRPr="00DB1CD7">
        <w:t>Банк»</w:t>
      </w:r>
    </w:p>
    <w:p w:rsidR="00394DD5" w:rsidRPr="00394DD5" w:rsidRDefault="001E5D2A" w:rsidP="002837F1">
      <w:pPr>
        <w:pStyle w:val="a3"/>
        <w:spacing w:before="180" w:line="276" w:lineRule="auto"/>
        <w:ind w:left="0" w:firstLine="142"/>
        <w:jc w:val="left"/>
        <w:sectPr w:rsidR="00394DD5" w:rsidRPr="00394DD5" w:rsidSect="00BD4C19">
          <w:pgSz w:w="11910" w:h="16840"/>
          <w:pgMar w:top="567" w:right="570" w:bottom="709" w:left="709" w:header="720" w:footer="720" w:gutter="0"/>
          <w:cols w:space="720"/>
        </w:sectPr>
      </w:pPr>
      <w:r w:rsidRPr="00DB1CD7">
        <w:t xml:space="preserve">к/с </w:t>
      </w:r>
      <w:r w:rsidR="0012383E" w:rsidRPr="00DB1CD7">
        <w:t>3010181020000000059</w:t>
      </w:r>
      <w:r w:rsidR="004E1ABD">
        <w:t>3</w:t>
      </w:r>
    </w:p>
    <w:p w:rsidR="003A52B6" w:rsidRDefault="003A52B6" w:rsidP="00625DD2">
      <w:pPr>
        <w:tabs>
          <w:tab w:val="left" w:pos="651"/>
        </w:tabs>
        <w:spacing w:before="2" w:line="259" w:lineRule="auto"/>
        <w:ind w:right="122"/>
        <w:rPr>
          <w:sz w:val="24"/>
        </w:rPr>
      </w:pPr>
    </w:p>
    <w:sectPr w:rsidR="003A52B6">
      <w:pgSz w:w="11910" w:h="16840"/>
      <w:pgMar w:top="1040" w:right="720" w:bottom="280" w:left="1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81758E6"/>
    <w:multiLevelType w:val="multilevel"/>
    <w:tmpl w:val="8138CB2C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3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99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9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" w:hanging="1800"/>
      </w:pPr>
      <w:rPr>
        <w:rFonts w:hint="default"/>
      </w:rPr>
    </w:lvl>
  </w:abstractNum>
  <w:abstractNum w:abstractNumId="1" w15:restartNumberingAfterBreak="0">
    <w:nsid w:val="28337208"/>
    <w:multiLevelType w:val="multilevel"/>
    <w:tmpl w:val="E6D64E5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-20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-41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98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-175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-196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-252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-2736" w:hanging="1800"/>
      </w:pPr>
      <w:rPr>
        <w:rFonts w:hint="default"/>
      </w:rPr>
    </w:lvl>
  </w:abstractNum>
  <w:abstractNum w:abstractNumId="2" w15:restartNumberingAfterBreak="0">
    <w:nsid w:val="36A35578"/>
    <w:multiLevelType w:val="hybridMultilevel"/>
    <w:tmpl w:val="20A81332"/>
    <w:lvl w:ilvl="0" w:tplc="E8245696">
      <w:start w:val="8"/>
      <w:numFmt w:val="decimal"/>
      <w:lvlText w:val="%1."/>
      <w:lvlJc w:val="left"/>
      <w:pPr>
        <w:ind w:left="459" w:hanging="360"/>
      </w:pPr>
      <w:rPr>
        <w:rFonts w:hint="default"/>
        <w:sz w:val="22"/>
      </w:rPr>
    </w:lvl>
    <w:lvl w:ilvl="1" w:tplc="04190019">
      <w:start w:val="1"/>
      <w:numFmt w:val="lowerLetter"/>
      <w:lvlText w:val="%2."/>
      <w:lvlJc w:val="left"/>
      <w:pPr>
        <w:ind w:left="1179" w:hanging="360"/>
      </w:pPr>
    </w:lvl>
    <w:lvl w:ilvl="2" w:tplc="0419001B" w:tentative="1">
      <w:start w:val="1"/>
      <w:numFmt w:val="lowerRoman"/>
      <w:lvlText w:val="%3."/>
      <w:lvlJc w:val="right"/>
      <w:pPr>
        <w:ind w:left="1899" w:hanging="180"/>
      </w:pPr>
    </w:lvl>
    <w:lvl w:ilvl="3" w:tplc="0419000F" w:tentative="1">
      <w:start w:val="1"/>
      <w:numFmt w:val="decimal"/>
      <w:lvlText w:val="%4."/>
      <w:lvlJc w:val="left"/>
      <w:pPr>
        <w:ind w:left="2619" w:hanging="360"/>
      </w:pPr>
    </w:lvl>
    <w:lvl w:ilvl="4" w:tplc="04190019" w:tentative="1">
      <w:start w:val="1"/>
      <w:numFmt w:val="lowerLetter"/>
      <w:lvlText w:val="%5."/>
      <w:lvlJc w:val="left"/>
      <w:pPr>
        <w:ind w:left="3339" w:hanging="360"/>
      </w:pPr>
    </w:lvl>
    <w:lvl w:ilvl="5" w:tplc="0419001B" w:tentative="1">
      <w:start w:val="1"/>
      <w:numFmt w:val="lowerRoman"/>
      <w:lvlText w:val="%6."/>
      <w:lvlJc w:val="right"/>
      <w:pPr>
        <w:ind w:left="4059" w:hanging="180"/>
      </w:pPr>
    </w:lvl>
    <w:lvl w:ilvl="6" w:tplc="0419000F" w:tentative="1">
      <w:start w:val="1"/>
      <w:numFmt w:val="decimal"/>
      <w:lvlText w:val="%7."/>
      <w:lvlJc w:val="left"/>
      <w:pPr>
        <w:ind w:left="4779" w:hanging="360"/>
      </w:pPr>
    </w:lvl>
    <w:lvl w:ilvl="7" w:tplc="04190019" w:tentative="1">
      <w:start w:val="1"/>
      <w:numFmt w:val="lowerLetter"/>
      <w:lvlText w:val="%8."/>
      <w:lvlJc w:val="left"/>
      <w:pPr>
        <w:ind w:left="5499" w:hanging="360"/>
      </w:pPr>
    </w:lvl>
    <w:lvl w:ilvl="8" w:tplc="0419001B" w:tentative="1">
      <w:start w:val="1"/>
      <w:numFmt w:val="lowerRoman"/>
      <w:lvlText w:val="%9."/>
      <w:lvlJc w:val="right"/>
      <w:pPr>
        <w:ind w:left="6219" w:hanging="180"/>
      </w:pPr>
    </w:lvl>
  </w:abstractNum>
  <w:abstractNum w:abstractNumId="3" w15:restartNumberingAfterBreak="0">
    <w:nsid w:val="38CE7A1A"/>
    <w:multiLevelType w:val="multilevel"/>
    <w:tmpl w:val="EB7A2DE0"/>
    <w:lvl w:ilvl="0">
      <w:start w:val="6"/>
      <w:numFmt w:val="decimal"/>
      <w:lvlText w:val="%1"/>
      <w:lvlJc w:val="left"/>
      <w:pPr>
        <w:ind w:left="100" w:hanging="418"/>
      </w:pPr>
      <w:rPr>
        <w:rFonts w:hint="default"/>
        <w:lang w:val="ru-RU" w:eastAsia="en-US" w:bidi="ar-SA"/>
      </w:rPr>
    </w:lvl>
    <w:lvl w:ilvl="1">
      <w:start w:val="3"/>
      <w:numFmt w:val="decimal"/>
      <w:lvlText w:val="%1.%2."/>
      <w:lvlJc w:val="left"/>
      <w:pPr>
        <w:ind w:left="100" w:hanging="41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100" w:hanging="54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2945" w:hanging="547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3893" w:hanging="547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42" w:hanging="547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790" w:hanging="547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738" w:hanging="547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687" w:hanging="547"/>
      </w:pPr>
      <w:rPr>
        <w:rFonts w:hint="default"/>
        <w:lang w:val="ru-RU" w:eastAsia="en-US" w:bidi="ar-SA"/>
      </w:rPr>
    </w:lvl>
  </w:abstractNum>
  <w:abstractNum w:abstractNumId="4" w15:restartNumberingAfterBreak="0">
    <w:nsid w:val="4E3632D0"/>
    <w:multiLevelType w:val="hybridMultilevel"/>
    <w:tmpl w:val="92680E8E"/>
    <w:lvl w:ilvl="0" w:tplc="CAACA228">
      <w:start w:val="10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1FE7281"/>
    <w:multiLevelType w:val="multilevel"/>
    <w:tmpl w:val="43EAE658"/>
    <w:lvl w:ilvl="0">
      <w:start w:val="1"/>
      <w:numFmt w:val="decimal"/>
      <w:lvlText w:val="%1."/>
      <w:lvlJc w:val="left"/>
      <w:pPr>
        <w:ind w:left="344" w:hanging="24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00" w:hanging="432"/>
      </w:pPr>
      <w:rPr>
        <w:rFonts w:hint="default"/>
        <w:spacing w:val="0"/>
        <w:w w:val="100"/>
        <w:lang w:val="ru-RU" w:eastAsia="en-US" w:bidi="ar-SA"/>
      </w:rPr>
    </w:lvl>
    <w:lvl w:ilvl="2">
      <w:start w:val="1"/>
      <w:numFmt w:val="decimal"/>
      <w:lvlText w:val="%1.%2.%3."/>
      <w:lvlJc w:val="left"/>
      <w:pPr>
        <w:ind w:left="699" w:hanging="43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-5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1810" w:hanging="432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2921" w:hanging="432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031" w:hanging="432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142" w:hanging="432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252" w:hanging="43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363" w:hanging="432"/>
      </w:pPr>
      <w:rPr>
        <w:rFonts w:hint="default"/>
        <w:lang w:val="ru-RU" w:eastAsia="en-US" w:bidi="ar-SA"/>
      </w:rPr>
    </w:lvl>
  </w:abstractNum>
  <w:abstractNum w:abstractNumId="6" w15:restartNumberingAfterBreak="0">
    <w:nsid w:val="760E4F26"/>
    <w:multiLevelType w:val="hybridMultilevel"/>
    <w:tmpl w:val="3A9009F6"/>
    <w:lvl w:ilvl="0" w:tplc="652A775E">
      <w:numFmt w:val="bullet"/>
      <w:lvlText w:val="-"/>
      <w:lvlJc w:val="left"/>
      <w:pPr>
        <w:ind w:left="100" w:hanging="14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2D4E1C8">
      <w:numFmt w:val="bullet"/>
      <w:lvlText w:val="•"/>
      <w:lvlJc w:val="left"/>
      <w:pPr>
        <w:ind w:left="1048" w:hanging="149"/>
      </w:pPr>
      <w:rPr>
        <w:rFonts w:hint="default"/>
        <w:lang w:val="ru-RU" w:eastAsia="en-US" w:bidi="ar-SA"/>
      </w:rPr>
    </w:lvl>
    <w:lvl w:ilvl="2" w:tplc="6A0CD47E">
      <w:numFmt w:val="bullet"/>
      <w:lvlText w:val="•"/>
      <w:lvlJc w:val="left"/>
      <w:pPr>
        <w:ind w:left="1996" w:hanging="149"/>
      </w:pPr>
      <w:rPr>
        <w:rFonts w:hint="default"/>
        <w:lang w:val="ru-RU" w:eastAsia="en-US" w:bidi="ar-SA"/>
      </w:rPr>
    </w:lvl>
    <w:lvl w:ilvl="3" w:tplc="5CF6E366">
      <w:numFmt w:val="bullet"/>
      <w:lvlText w:val="•"/>
      <w:lvlJc w:val="left"/>
      <w:pPr>
        <w:ind w:left="2945" w:hanging="149"/>
      </w:pPr>
      <w:rPr>
        <w:rFonts w:hint="default"/>
        <w:lang w:val="ru-RU" w:eastAsia="en-US" w:bidi="ar-SA"/>
      </w:rPr>
    </w:lvl>
    <w:lvl w:ilvl="4" w:tplc="40CAF350">
      <w:numFmt w:val="bullet"/>
      <w:lvlText w:val="•"/>
      <w:lvlJc w:val="left"/>
      <w:pPr>
        <w:ind w:left="3893" w:hanging="149"/>
      </w:pPr>
      <w:rPr>
        <w:rFonts w:hint="default"/>
        <w:lang w:val="ru-RU" w:eastAsia="en-US" w:bidi="ar-SA"/>
      </w:rPr>
    </w:lvl>
    <w:lvl w:ilvl="5" w:tplc="F102811E">
      <w:numFmt w:val="bullet"/>
      <w:lvlText w:val="•"/>
      <w:lvlJc w:val="left"/>
      <w:pPr>
        <w:ind w:left="4842" w:hanging="149"/>
      </w:pPr>
      <w:rPr>
        <w:rFonts w:hint="default"/>
        <w:lang w:val="ru-RU" w:eastAsia="en-US" w:bidi="ar-SA"/>
      </w:rPr>
    </w:lvl>
    <w:lvl w:ilvl="6" w:tplc="F97E09B0">
      <w:numFmt w:val="bullet"/>
      <w:lvlText w:val="•"/>
      <w:lvlJc w:val="left"/>
      <w:pPr>
        <w:ind w:left="5790" w:hanging="149"/>
      </w:pPr>
      <w:rPr>
        <w:rFonts w:hint="default"/>
        <w:lang w:val="ru-RU" w:eastAsia="en-US" w:bidi="ar-SA"/>
      </w:rPr>
    </w:lvl>
    <w:lvl w:ilvl="7" w:tplc="DE80638A">
      <w:numFmt w:val="bullet"/>
      <w:lvlText w:val="•"/>
      <w:lvlJc w:val="left"/>
      <w:pPr>
        <w:ind w:left="6738" w:hanging="149"/>
      </w:pPr>
      <w:rPr>
        <w:rFonts w:hint="default"/>
        <w:lang w:val="ru-RU" w:eastAsia="en-US" w:bidi="ar-SA"/>
      </w:rPr>
    </w:lvl>
    <w:lvl w:ilvl="8" w:tplc="27A8CAA0">
      <w:numFmt w:val="bullet"/>
      <w:lvlText w:val="•"/>
      <w:lvlJc w:val="left"/>
      <w:pPr>
        <w:ind w:left="7687" w:hanging="14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2"/>
  </w:num>
  <w:num w:numId="5">
    <w:abstractNumId w:val="1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</w:compat>
  <w:rsids>
    <w:rsidRoot w:val="004370CC"/>
    <w:rsid w:val="00013B0B"/>
    <w:rsid w:val="00025B3C"/>
    <w:rsid w:val="0004138A"/>
    <w:rsid w:val="00053C3A"/>
    <w:rsid w:val="00057E70"/>
    <w:rsid w:val="00076AE1"/>
    <w:rsid w:val="000A1B43"/>
    <w:rsid w:val="000B04D4"/>
    <w:rsid w:val="000B4052"/>
    <w:rsid w:val="0010049C"/>
    <w:rsid w:val="001066CA"/>
    <w:rsid w:val="001074C7"/>
    <w:rsid w:val="0012383E"/>
    <w:rsid w:val="00151A3C"/>
    <w:rsid w:val="0017084D"/>
    <w:rsid w:val="00186ACD"/>
    <w:rsid w:val="00196C91"/>
    <w:rsid w:val="001D0C86"/>
    <w:rsid w:val="001D3238"/>
    <w:rsid w:val="001E5D2A"/>
    <w:rsid w:val="00235207"/>
    <w:rsid w:val="00257C4B"/>
    <w:rsid w:val="002837F1"/>
    <w:rsid w:val="00295A9A"/>
    <w:rsid w:val="002A63A9"/>
    <w:rsid w:val="002C3D02"/>
    <w:rsid w:val="002C7C9F"/>
    <w:rsid w:val="0031015C"/>
    <w:rsid w:val="00317FB9"/>
    <w:rsid w:val="00331C7C"/>
    <w:rsid w:val="003320FF"/>
    <w:rsid w:val="00394DD5"/>
    <w:rsid w:val="003A52B6"/>
    <w:rsid w:val="003B5E29"/>
    <w:rsid w:val="003C4FD0"/>
    <w:rsid w:val="003E6161"/>
    <w:rsid w:val="003F42B7"/>
    <w:rsid w:val="003F5B56"/>
    <w:rsid w:val="00416D0F"/>
    <w:rsid w:val="00426719"/>
    <w:rsid w:val="004310CA"/>
    <w:rsid w:val="004370CC"/>
    <w:rsid w:val="0045350E"/>
    <w:rsid w:val="0046163C"/>
    <w:rsid w:val="00473C2C"/>
    <w:rsid w:val="004E1ABD"/>
    <w:rsid w:val="004F1CB2"/>
    <w:rsid w:val="004F2771"/>
    <w:rsid w:val="005027BF"/>
    <w:rsid w:val="005169F2"/>
    <w:rsid w:val="005337D8"/>
    <w:rsid w:val="005463BC"/>
    <w:rsid w:val="005717F5"/>
    <w:rsid w:val="00572EF2"/>
    <w:rsid w:val="00580794"/>
    <w:rsid w:val="0059582C"/>
    <w:rsid w:val="005C5EE6"/>
    <w:rsid w:val="005D69A4"/>
    <w:rsid w:val="005F24CC"/>
    <w:rsid w:val="005F5A99"/>
    <w:rsid w:val="006162AE"/>
    <w:rsid w:val="00625DD2"/>
    <w:rsid w:val="006602F7"/>
    <w:rsid w:val="006820FD"/>
    <w:rsid w:val="006E669C"/>
    <w:rsid w:val="007014A2"/>
    <w:rsid w:val="00765D33"/>
    <w:rsid w:val="00772E02"/>
    <w:rsid w:val="007A6C05"/>
    <w:rsid w:val="007C151D"/>
    <w:rsid w:val="007D076F"/>
    <w:rsid w:val="007D4748"/>
    <w:rsid w:val="007D4A28"/>
    <w:rsid w:val="00843EAE"/>
    <w:rsid w:val="00851A42"/>
    <w:rsid w:val="008670C2"/>
    <w:rsid w:val="00875732"/>
    <w:rsid w:val="008A6733"/>
    <w:rsid w:val="008C3F25"/>
    <w:rsid w:val="008D42E1"/>
    <w:rsid w:val="008F763A"/>
    <w:rsid w:val="00904DB9"/>
    <w:rsid w:val="00953F4E"/>
    <w:rsid w:val="00973413"/>
    <w:rsid w:val="00987E74"/>
    <w:rsid w:val="009E3125"/>
    <w:rsid w:val="009F5DF9"/>
    <w:rsid w:val="00A702A8"/>
    <w:rsid w:val="00A71446"/>
    <w:rsid w:val="00A90309"/>
    <w:rsid w:val="00AA562D"/>
    <w:rsid w:val="00AA7A41"/>
    <w:rsid w:val="00AB125F"/>
    <w:rsid w:val="00AB552E"/>
    <w:rsid w:val="00AC112B"/>
    <w:rsid w:val="00B0189C"/>
    <w:rsid w:val="00B22E1C"/>
    <w:rsid w:val="00B30DB6"/>
    <w:rsid w:val="00B50FFB"/>
    <w:rsid w:val="00BA7E38"/>
    <w:rsid w:val="00BC6B9B"/>
    <w:rsid w:val="00BD4C19"/>
    <w:rsid w:val="00C5476A"/>
    <w:rsid w:val="00C672A3"/>
    <w:rsid w:val="00C81982"/>
    <w:rsid w:val="00CA1810"/>
    <w:rsid w:val="00CA3577"/>
    <w:rsid w:val="00CD21DB"/>
    <w:rsid w:val="00D044B6"/>
    <w:rsid w:val="00D360D9"/>
    <w:rsid w:val="00D40FA6"/>
    <w:rsid w:val="00D4127C"/>
    <w:rsid w:val="00D66F2E"/>
    <w:rsid w:val="00D67FA5"/>
    <w:rsid w:val="00D749E6"/>
    <w:rsid w:val="00DB1386"/>
    <w:rsid w:val="00DB1CD7"/>
    <w:rsid w:val="00DD3F41"/>
    <w:rsid w:val="00E14C6B"/>
    <w:rsid w:val="00E15D3C"/>
    <w:rsid w:val="00E44BDF"/>
    <w:rsid w:val="00E72FA3"/>
    <w:rsid w:val="00E8214F"/>
    <w:rsid w:val="00E9596D"/>
    <w:rsid w:val="00E9744A"/>
    <w:rsid w:val="00EA5E9B"/>
    <w:rsid w:val="00EB2854"/>
    <w:rsid w:val="00ED6E6F"/>
    <w:rsid w:val="00F07ABF"/>
    <w:rsid w:val="00F124F1"/>
    <w:rsid w:val="00F45B9C"/>
    <w:rsid w:val="00F63187"/>
    <w:rsid w:val="00F82AD7"/>
    <w:rsid w:val="00FB566D"/>
    <w:rsid w:val="00FD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835B07"/>
  <w15:docId w15:val="{F734CCA2-FDDD-43AB-B46F-115982F1E7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344" w:hanging="244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00"/>
      <w:jc w:val="both"/>
    </w:pPr>
    <w:rPr>
      <w:sz w:val="24"/>
      <w:szCs w:val="24"/>
    </w:rPr>
  </w:style>
  <w:style w:type="paragraph" w:styleId="a4">
    <w:name w:val="Title"/>
    <w:basedOn w:val="a"/>
    <w:uiPriority w:val="1"/>
    <w:qFormat/>
    <w:pPr>
      <w:spacing w:before="72"/>
      <w:ind w:left="100"/>
      <w:jc w:val="both"/>
    </w:pPr>
    <w:rPr>
      <w:b/>
      <w:bCs/>
      <w:sz w:val="28"/>
      <w:szCs w:val="28"/>
    </w:rPr>
  </w:style>
  <w:style w:type="paragraph" w:styleId="a5">
    <w:name w:val="List Paragraph"/>
    <w:basedOn w:val="a"/>
    <w:uiPriority w:val="1"/>
    <w:qFormat/>
    <w:pPr>
      <w:ind w:left="10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2C7C9F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C7C9F"/>
    <w:rPr>
      <w:rFonts w:ascii="Segoe UI" w:eastAsia="Times New Roman" w:hAnsi="Segoe UI" w:cs="Segoe UI"/>
      <w:sz w:val="18"/>
      <w:szCs w:val="18"/>
      <w:lang w:val="ru-RU"/>
    </w:rPr>
  </w:style>
  <w:style w:type="character" w:styleId="a8">
    <w:name w:val="Hyperlink"/>
    <w:basedOn w:val="a0"/>
    <w:uiPriority w:val="99"/>
    <w:unhideWhenUsed/>
    <w:rsid w:val="00E9744A"/>
    <w:rPr>
      <w:color w:val="0000FF" w:themeColor="hyperlink"/>
      <w:u w:val="single"/>
    </w:rPr>
  </w:style>
  <w:style w:type="character" w:styleId="a9">
    <w:name w:val="FollowedHyperlink"/>
    <w:basedOn w:val="a0"/>
    <w:uiPriority w:val="99"/>
    <w:semiHidden/>
    <w:unhideWhenUsed/>
    <w:rsid w:val="00FB566D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43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b24-l6pjps.bitrix24site.ru/crm_form_80a32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6CEF28-B366-4AEB-A45C-51AF242F6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804</TotalTime>
  <Pages>8</Pages>
  <Words>3300</Words>
  <Characters>18813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Карелина Марина Викторовна</dc:creator>
  <cp:lastModifiedBy>Ангелина Карнюшкина</cp:lastModifiedBy>
  <cp:revision>108</cp:revision>
  <cp:lastPrinted>2025-01-15T09:27:00Z</cp:lastPrinted>
  <dcterms:created xsi:type="dcterms:W3CDTF">2024-06-03T14:31:00Z</dcterms:created>
  <dcterms:modified xsi:type="dcterms:W3CDTF">2026-04-23T09:39:00Z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2024-02-14T00:00:00Z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2024-06-03T00:00:00Z</vt:filetime>
  </property>
  <property fmtid="{D5CDD505-2E9C-101B-9397-08002B2CF9AE}" pid="5" name="Producer">
    <vt:lpwstr>Microsoft® Word LTSC</vt:lpwstr>
  </property>
</Properties>
</file>